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BCAC5" w14:textId="4A06CA58" w:rsidR="00D93DF5" w:rsidRPr="008F1370" w:rsidRDefault="00381D4C" w:rsidP="00BF7728">
      <w:pPr>
        <w:pStyle w:val="Heading5"/>
        <w:jc w:val="center"/>
        <w:rPr>
          <w:sz w:val="29"/>
          <w:szCs w:val="29"/>
        </w:rPr>
      </w:pPr>
      <w:r>
        <w:rPr>
          <w:sz w:val="29"/>
          <w:szCs w:val="29"/>
        </w:rPr>
        <w:t>201</w:t>
      </w:r>
      <w:r w:rsidR="008B013E">
        <w:rPr>
          <w:sz w:val="29"/>
          <w:szCs w:val="29"/>
        </w:rPr>
        <w:t>7</w:t>
      </w:r>
      <w:r>
        <w:rPr>
          <w:sz w:val="29"/>
          <w:szCs w:val="29"/>
        </w:rPr>
        <w:t xml:space="preserve"> </w:t>
      </w:r>
      <w:r w:rsidR="00D41389" w:rsidRPr="008F1370">
        <w:rPr>
          <w:sz w:val="29"/>
          <w:szCs w:val="29"/>
        </w:rPr>
        <w:t xml:space="preserve">Institutional Support of Research </w:t>
      </w:r>
      <w:r w:rsidR="00C36EE0" w:rsidRPr="008F1370">
        <w:rPr>
          <w:sz w:val="29"/>
          <w:szCs w:val="29"/>
        </w:rPr>
        <w:t xml:space="preserve">and Creativity </w:t>
      </w:r>
      <w:r w:rsidR="008F1370" w:rsidRPr="008F1370">
        <w:rPr>
          <w:sz w:val="29"/>
          <w:szCs w:val="29"/>
        </w:rPr>
        <w:t xml:space="preserve">(ISRC) </w:t>
      </w:r>
      <w:r w:rsidR="00C36EE0" w:rsidRPr="008F1370">
        <w:rPr>
          <w:sz w:val="29"/>
          <w:szCs w:val="29"/>
        </w:rPr>
        <w:t xml:space="preserve">and </w:t>
      </w:r>
    </w:p>
    <w:p w14:paraId="1A1EAA2E" w14:textId="77777777" w:rsidR="00283A93" w:rsidRPr="008F1370" w:rsidRDefault="00C36EE0" w:rsidP="00043C01">
      <w:pPr>
        <w:pStyle w:val="Heading5"/>
        <w:pBdr>
          <w:bottom w:val="single" w:sz="4" w:space="1" w:color="auto"/>
        </w:pBdr>
        <w:jc w:val="center"/>
        <w:rPr>
          <w:sz w:val="29"/>
          <w:szCs w:val="29"/>
        </w:rPr>
      </w:pPr>
      <w:r w:rsidRPr="008F1370">
        <w:rPr>
          <w:sz w:val="29"/>
          <w:szCs w:val="29"/>
        </w:rPr>
        <w:t xml:space="preserve">Teaching and Learning with Technology </w:t>
      </w:r>
      <w:r w:rsidR="008F1370" w:rsidRPr="008F1370">
        <w:rPr>
          <w:sz w:val="29"/>
          <w:szCs w:val="29"/>
        </w:rPr>
        <w:t xml:space="preserve">(TLT) </w:t>
      </w:r>
      <w:r w:rsidR="004C3436" w:rsidRPr="008F1370">
        <w:rPr>
          <w:sz w:val="29"/>
          <w:szCs w:val="29"/>
        </w:rPr>
        <w:t>Grants</w:t>
      </w:r>
      <w:r w:rsidR="009E3F38" w:rsidRPr="008F1370">
        <w:rPr>
          <w:sz w:val="29"/>
          <w:szCs w:val="29"/>
        </w:rPr>
        <w:t xml:space="preserve"> Program</w:t>
      </w:r>
    </w:p>
    <w:p w14:paraId="25736C8C" w14:textId="77777777" w:rsidR="00181CE0" w:rsidRDefault="00181CE0">
      <w:pPr>
        <w:rPr>
          <w:sz w:val="24"/>
        </w:rPr>
      </w:pPr>
    </w:p>
    <w:p w14:paraId="5817F56C" w14:textId="77777777" w:rsidR="0084757E" w:rsidRDefault="00DC51AD" w:rsidP="0081519A">
      <w:pPr>
        <w:pStyle w:val="Heading1"/>
        <w:ind w:right="0"/>
      </w:pPr>
      <w:r>
        <w:t xml:space="preserve">The New York Institute of Technology (NYIT) invites faculty to apply to the ISRC and/or TLT Grants Program.  </w:t>
      </w:r>
      <w:r w:rsidR="001D5FBC">
        <w:t>ISRC and TLT</w:t>
      </w:r>
      <w:r w:rsidR="008F1370">
        <w:t xml:space="preserve"> </w:t>
      </w:r>
      <w:r w:rsidR="001D5FBC">
        <w:t>G</w:t>
      </w:r>
      <w:r w:rsidR="008F1370">
        <w:t xml:space="preserve">rants </w:t>
      </w:r>
      <w:r w:rsidR="001D5FBC">
        <w:t>are intended</w:t>
      </w:r>
      <w:r w:rsidR="008F1370">
        <w:t xml:space="preserve"> to seed</w:t>
      </w:r>
      <w:r w:rsidR="00D93DF5">
        <w:t xml:space="preserve">: </w:t>
      </w:r>
    </w:p>
    <w:p w14:paraId="2A2F23C7" w14:textId="77777777" w:rsidR="007D6F84" w:rsidRDefault="00283A93" w:rsidP="0081519A">
      <w:pPr>
        <w:pStyle w:val="Heading1"/>
        <w:numPr>
          <w:ilvl w:val="0"/>
          <w:numId w:val="30"/>
        </w:numPr>
        <w:tabs>
          <w:tab w:val="clear" w:pos="720"/>
          <w:tab w:val="num" w:pos="360"/>
        </w:tabs>
        <w:ind w:left="360" w:right="0"/>
      </w:pPr>
      <w:proofErr w:type="gramStart"/>
      <w:r>
        <w:t>faculty</w:t>
      </w:r>
      <w:proofErr w:type="gramEnd"/>
      <w:r>
        <w:t xml:space="preserve"> research</w:t>
      </w:r>
      <w:r w:rsidR="00CE0E98">
        <w:t xml:space="preserve">, </w:t>
      </w:r>
      <w:r>
        <w:t>scholarship</w:t>
      </w:r>
      <w:r w:rsidR="00CE0E98">
        <w:t xml:space="preserve">, </w:t>
      </w:r>
      <w:r w:rsidR="00D93DF5">
        <w:t xml:space="preserve">and </w:t>
      </w:r>
      <w:r w:rsidR="00CE0E98">
        <w:t>creative activity</w:t>
      </w:r>
      <w:r w:rsidR="00BF7728">
        <w:t xml:space="preserve">, and </w:t>
      </w:r>
    </w:p>
    <w:p w14:paraId="6D7C4037" w14:textId="77777777" w:rsidR="008F1370" w:rsidRDefault="008F1370" w:rsidP="0081519A">
      <w:pPr>
        <w:pStyle w:val="Heading1"/>
        <w:numPr>
          <w:ilvl w:val="0"/>
          <w:numId w:val="30"/>
        </w:numPr>
        <w:tabs>
          <w:tab w:val="clear" w:pos="720"/>
          <w:tab w:val="num" w:pos="360"/>
        </w:tabs>
        <w:ind w:left="360" w:right="0"/>
      </w:pPr>
      <w:proofErr w:type="gramStart"/>
      <w:r>
        <w:t>faculty</w:t>
      </w:r>
      <w:proofErr w:type="gramEnd"/>
      <w:r w:rsidR="00D93DF5">
        <w:t xml:space="preserve"> innovati</w:t>
      </w:r>
      <w:r>
        <w:t>on in the</w:t>
      </w:r>
      <w:r w:rsidR="00D93DF5">
        <w:t xml:space="preserve"> us</w:t>
      </w:r>
      <w:r>
        <w:t>age</w:t>
      </w:r>
      <w:r w:rsidR="00D93DF5">
        <w:t xml:space="preserve"> of technology to </w:t>
      </w:r>
      <w:r>
        <w:t>enhance pedagogy and strengthen</w:t>
      </w:r>
      <w:r w:rsidR="00D93DF5">
        <w:t xml:space="preserve"> </w:t>
      </w:r>
    </w:p>
    <w:p w14:paraId="52B85D4A" w14:textId="77777777" w:rsidR="0084757E" w:rsidRDefault="00D93DF5" w:rsidP="0081519A">
      <w:pPr>
        <w:pStyle w:val="Heading1"/>
        <w:ind w:left="360" w:right="0"/>
      </w:pPr>
      <w:proofErr w:type="gramStart"/>
      <w:r>
        <w:t>teaching</w:t>
      </w:r>
      <w:proofErr w:type="gramEnd"/>
      <w:r>
        <w:t xml:space="preserve"> and learning.</w:t>
      </w:r>
      <w:r w:rsidR="00BF7728">
        <w:t xml:space="preserve"> </w:t>
      </w:r>
    </w:p>
    <w:p w14:paraId="05DFBB86" w14:textId="77777777" w:rsidR="00A95B16" w:rsidRPr="00A95B16" w:rsidRDefault="00A95B16" w:rsidP="00A95B16"/>
    <w:p w14:paraId="7329BCC6" w14:textId="592CF53D" w:rsidR="008F1370" w:rsidRPr="00997E66" w:rsidDel="008F1370" w:rsidRDefault="00CF426A" w:rsidP="00FC2C7A">
      <w:pPr>
        <w:rPr>
          <w:sz w:val="24"/>
          <w:szCs w:val="24"/>
        </w:rPr>
      </w:pPr>
      <w:r>
        <w:rPr>
          <w:b/>
          <w:sz w:val="24"/>
          <w:szCs w:val="24"/>
        </w:rPr>
        <w:t xml:space="preserve">Applications are due on </w:t>
      </w:r>
      <w:r w:rsidRPr="00A82DB6">
        <w:rPr>
          <w:b/>
          <w:sz w:val="24"/>
          <w:szCs w:val="24"/>
          <w:u w:val="single"/>
        </w:rPr>
        <w:t xml:space="preserve">February </w:t>
      </w:r>
      <w:r w:rsidR="00B22D75">
        <w:rPr>
          <w:b/>
          <w:sz w:val="24"/>
          <w:szCs w:val="24"/>
          <w:u w:val="single"/>
        </w:rPr>
        <w:t>3</w:t>
      </w:r>
      <w:r w:rsidRPr="00A82DB6">
        <w:rPr>
          <w:b/>
          <w:sz w:val="24"/>
          <w:szCs w:val="24"/>
          <w:u w:val="single"/>
        </w:rPr>
        <w:t>, 201</w:t>
      </w:r>
      <w:r w:rsidR="00B22D75">
        <w:rPr>
          <w:b/>
          <w:sz w:val="24"/>
          <w:szCs w:val="24"/>
          <w:u w:val="single"/>
        </w:rPr>
        <w:t>7</w:t>
      </w:r>
      <w:r w:rsidRPr="00CF426A">
        <w:rPr>
          <w:b/>
          <w:sz w:val="24"/>
          <w:szCs w:val="24"/>
        </w:rPr>
        <w:t>.</w:t>
      </w:r>
      <w:r>
        <w:rPr>
          <w:b/>
          <w:sz w:val="24"/>
          <w:szCs w:val="24"/>
        </w:rPr>
        <w:t xml:space="preserve">  </w:t>
      </w:r>
      <w:r w:rsidR="00055E2E">
        <w:rPr>
          <w:b/>
          <w:sz w:val="24"/>
          <w:szCs w:val="24"/>
        </w:rPr>
        <w:t>G</w:t>
      </w:r>
      <w:r w:rsidR="00F4471D" w:rsidRPr="001A2F52">
        <w:rPr>
          <w:b/>
          <w:sz w:val="24"/>
          <w:szCs w:val="24"/>
        </w:rPr>
        <w:t>rants can begin as early</w:t>
      </w:r>
      <w:r w:rsidR="00F4471D">
        <w:rPr>
          <w:sz w:val="24"/>
          <w:szCs w:val="24"/>
        </w:rPr>
        <w:t xml:space="preserve"> </w:t>
      </w:r>
      <w:r w:rsidR="00F4471D" w:rsidRPr="00F4471D">
        <w:rPr>
          <w:b/>
          <w:sz w:val="24"/>
          <w:szCs w:val="24"/>
        </w:rPr>
        <w:t xml:space="preserve">as </w:t>
      </w:r>
      <w:r w:rsidR="00523E43">
        <w:rPr>
          <w:b/>
          <w:sz w:val="24"/>
          <w:szCs w:val="24"/>
        </w:rPr>
        <w:t xml:space="preserve">September 1, </w:t>
      </w:r>
      <w:r w:rsidR="002312AC">
        <w:rPr>
          <w:b/>
          <w:sz w:val="24"/>
          <w:szCs w:val="24"/>
        </w:rPr>
        <w:t>201</w:t>
      </w:r>
      <w:r w:rsidR="00B22D75">
        <w:rPr>
          <w:b/>
          <w:sz w:val="24"/>
          <w:szCs w:val="24"/>
        </w:rPr>
        <w:t>7</w:t>
      </w:r>
      <w:r w:rsidR="00F4471D" w:rsidRPr="00F4471D">
        <w:rPr>
          <w:b/>
          <w:sz w:val="24"/>
          <w:szCs w:val="24"/>
        </w:rPr>
        <w:t xml:space="preserve">, and end by August 31, </w:t>
      </w:r>
      <w:r w:rsidR="002312AC" w:rsidRPr="00F4471D">
        <w:rPr>
          <w:b/>
          <w:sz w:val="24"/>
          <w:szCs w:val="24"/>
        </w:rPr>
        <w:t>201</w:t>
      </w:r>
      <w:r w:rsidR="00B22D75">
        <w:rPr>
          <w:b/>
          <w:sz w:val="24"/>
          <w:szCs w:val="24"/>
        </w:rPr>
        <w:t>8</w:t>
      </w:r>
      <w:r w:rsidR="00F4471D" w:rsidRPr="00F4471D">
        <w:rPr>
          <w:b/>
          <w:sz w:val="24"/>
          <w:szCs w:val="24"/>
        </w:rPr>
        <w:t>.</w:t>
      </w:r>
      <w:r>
        <w:rPr>
          <w:b/>
          <w:sz w:val="24"/>
          <w:szCs w:val="24"/>
        </w:rPr>
        <w:t xml:space="preserve">  </w:t>
      </w:r>
      <w:r w:rsidR="008F1370">
        <w:rPr>
          <w:sz w:val="24"/>
          <w:szCs w:val="24"/>
        </w:rPr>
        <w:t>G</w:t>
      </w:r>
      <w:r w:rsidR="00C75A04" w:rsidRPr="00C75A04">
        <w:rPr>
          <w:sz w:val="24"/>
          <w:szCs w:val="24"/>
        </w:rPr>
        <w:t>uidelines and application form</w:t>
      </w:r>
      <w:r w:rsidR="008F1370">
        <w:rPr>
          <w:sz w:val="24"/>
          <w:szCs w:val="24"/>
        </w:rPr>
        <w:t>s for these grants</w:t>
      </w:r>
      <w:r w:rsidR="00C75A04" w:rsidRPr="00C75A04">
        <w:rPr>
          <w:sz w:val="24"/>
          <w:szCs w:val="24"/>
        </w:rPr>
        <w:t xml:space="preserve"> </w:t>
      </w:r>
      <w:r w:rsidR="008F1370">
        <w:rPr>
          <w:sz w:val="24"/>
          <w:szCs w:val="24"/>
        </w:rPr>
        <w:t>are</w:t>
      </w:r>
      <w:r w:rsidR="00C75A04" w:rsidRPr="00C75A04">
        <w:rPr>
          <w:sz w:val="24"/>
          <w:szCs w:val="24"/>
        </w:rPr>
        <w:t xml:space="preserve"> available from the </w:t>
      </w:r>
      <w:r w:rsidR="00325A4C" w:rsidRPr="00F92D00">
        <w:rPr>
          <w:sz w:val="24"/>
          <w:szCs w:val="24"/>
        </w:rPr>
        <w:t>Deans</w:t>
      </w:r>
      <w:r w:rsidR="00C75A04" w:rsidRPr="00F92D00">
        <w:rPr>
          <w:sz w:val="24"/>
          <w:szCs w:val="24"/>
        </w:rPr>
        <w:t>,</w:t>
      </w:r>
      <w:r w:rsidR="008F1370">
        <w:rPr>
          <w:sz w:val="24"/>
          <w:szCs w:val="24"/>
        </w:rPr>
        <w:t xml:space="preserve"> </w:t>
      </w:r>
      <w:r w:rsidR="008F1370" w:rsidRPr="00997E66">
        <w:rPr>
          <w:sz w:val="24"/>
          <w:szCs w:val="24"/>
        </w:rPr>
        <w:t xml:space="preserve">from the Academic Affairs web site at </w:t>
      </w:r>
      <w:hyperlink r:id="rId9" w:history="1">
        <w:r w:rsidR="006400B2" w:rsidRPr="00FB2F85">
          <w:rPr>
            <w:rStyle w:val="Hyperlink"/>
            <w:sz w:val="24"/>
            <w:szCs w:val="24"/>
          </w:rPr>
          <w:t>http://www.nyit.edu/academic_affairs/faculty_forms_resources</w:t>
        </w:r>
      </w:hyperlink>
      <w:r w:rsidR="006400B2">
        <w:rPr>
          <w:sz w:val="24"/>
          <w:szCs w:val="24"/>
        </w:rPr>
        <w:t xml:space="preserve"> </w:t>
      </w:r>
      <w:r w:rsidR="008F1370">
        <w:rPr>
          <w:sz w:val="24"/>
          <w:szCs w:val="24"/>
        </w:rPr>
        <w:t>and</w:t>
      </w:r>
      <w:r w:rsidR="00C75A04" w:rsidRPr="00C75A04">
        <w:rPr>
          <w:sz w:val="24"/>
          <w:szCs w:val="24"/>
        </w:rPr>
        <w:t xml:space="preserve"> </w:t>
      </w:r>
      <w:r w:rsidR="00C75A04" w:rsidRPr="00F92D00">
        <w:rPr>
          <w:sz w:val="24"/>
          <w:szCs w:val="24"/>
        </w:rPr>
        <w:t>from the Sponsored Programs and Research web site at</w:t>
      </w:r>
      <w:r w:rsidR="008F1370">
        <w:rPr>
          <w:sz w:val="24"/>
          <w:szCs w:val="24"/>
        </w:rPr>
        <w:t xml:space="preserve"> </w:t>
      </w:r>
      <w:hyperlink r:id="rId10" w:history="1">
        <w:r w:rsidR="00AB1481" w:rsidRPr="00907C09">
          <w:rPr>
            <w:rStyle w:val="Hyperlink"/>
            <w:sz w:val="24"/>
            <w:szCs w:val="24"/>
          </w:rPr>
          <w:t>http://www.nyit.edu/ospar/internal_grants/</w:t>
        </w:r>
      </w:hyperlink>
      <w:r w:rsidR="008F1370">
        <w:rPr>
          <w:sz w:val="24"/>
          <w:szCs w:val="24"/>
        </w:rPr>
        <w:t>.</w:t>
      </w:r>
    </w:p>
    <w:p w14:paraId="233BE181" w14:textId="77777777" w:rsidR="00283A93" w:rsidRDefault="00283A93" w:rsidP="002D0A18">
      <w:pPr>
        <w:spacing w:before="440"/>
        <w:rPr>
          <w:b/>
          <w:sz w:val="24"/>
          <w:u w:val="single"/>
        </w:rPr>
      </w:pPr>
      <w:r>
        <w:rPr>
          <w:b/>
          <w:sz w:val="24"/>
          <w:u w:val="single"/>
        </w:rPr>
        <w:t>WHO CAN APPLY?</w:t>
      </w:r>
    </w:p>
    <w:p w14:paraId="4B46E928" w14:textId="77777777" w:rsidR="00C63E8E" w:rsidRPr="00A82DB6" w:rsidRDefault="00C63E8E">
      <w:pPr>
        <w:rPr>
          <w:sz w:val="12"/>
          <w:szCs w:val="12"/>
        </w:rPr>
      </w:pPr>
    </w:p>
    <w:p w14:paraId="7A6B6E75" w14:textId="77777777" w:rsidR="00283A93" w:rsidRDefault="00CE0E98">
      <w:pPr>
        <w:rPr>
          <w:sz w:val="24"/>
        </w:rPr>
      </w:pPr>
      <w:r>
        <w:rPr>
          <w:sz w:val="24"/>
        </w:rPr>
        <w:t xml:space="preserve">Tenured and </w:t>
      </w:r>
      <w:r w:rsidRPr="00D60E27">
        <w:rPr>
          <w:sz w:val="24"/>
        </w:rPr>
        <w:t>tenure-track</w:t>
      </w:r>
      <w:r>
        <w:rPr>
          <w:sz w:val="24"/>
        </w:rPr>
        <w:t xml:space="preserve"> faculty</w:t>
      </w:r>
      <w:r w:rsidR="007B6AEA">
        <w:rPr>
          <w:sz w:val="24"/>
        </w:rPr>
        <w:t xml:space="preserve"> members of the AAUP at NYIT</w:t>
      </w:r>
      <w:r w:rsidR="00E77EA7">
        <w:rPr>
          <w:sz w:val="24"/>
        </w:rPr>
        <w:t xml:space="preserve"> </w:t>
      </w:r>
      <w:r w:rsidR="002E2CD6">
        <w:rPr>
          <w:sz w:val="24"/>
        </w:rPr>
        <w:t xml:space="preserve">are welcome to apply </w:t>
      </w:r>
      <w:r w:rsidR="00E77EA7">
        <w:rPr>
          <w:sz w:val="24"/>
        </w:rPr>
        <w:t>as Principal Investigators</w:t>
      </w:r>
      <w:r w:rsidR="002E2CD6">
        <w:rPr>
          <w:sz w:val="24"/>
        </w:rPr>
        <w:t>.  O</w:t>
      </w:r>
      <w:r w:rsidR="00E77EA7">
        <w:rPr>
          <w:sz w:val="24"/>
        </w:rPr>
        <w:t>ther NY</w:t>
      </w:r>
      <w:r w:rsidR="004866A3">
        <w:rPr>
          <w:sz w:val="24"/>
        </w:rPr>
        <w:t>IT full-time faculty</w:t>
      </w:r>
      <w:r w:rsidR="00E77EA7">
        <w:rPr>
          <w:sz w:val="24"/>
        </w:rPr>
        <w:t xml:space="preserve"> </w:t>
      </w:r>
      <w:r w:rsidR="0017168E">
        <w:rPr>
          <w:sz w:val="24"/>
        </w:rPr>
        <w:t>(including NY</w:t>
      </w:r>
      <w:r w:rsidR="00870139">
        <w:rPr>
          <w:sz w:val="24"/>
        </w:rPr>
        <w:t xml:space="preserve">IT </w:t>
      </w:r>
      <w:r w:rsidR="0017168E">
        <w:rPr>
          <w:sz w:val="24"/>
        </w:rPr>
        <w:t>C</w:t>
      </w:r>
      <w:r w:rsidR="004866A3">
        <w:rPr>
          <w:sz w:val="24"/>
        </w:rPr>
        <w:t>ollege of Osteopathic Medicine and</w:t>
      </w:r>
      <w:r w:rsidR="00E77EA7">
        <w:rPr>
          <w:sz w:val="24"/>
        </w:rPr>
        <w:t xml:space="preserve"> global faculty</w:t>
      </w:r>
      <w:r w:rsidR="004866A3">
        <w:rPr>
          <w:sz w:val="24"/>
        </w:rPr>
        <w:t>)</w:t>
      </w:r>
      <w:r w:rsidR="00E77EA7">
        <w:rPr>
          <w:sz w:val="24"/>
        </w:rPr>
        <w:t xml:space="preserve"> </w:t>
      </w:r>
      <w:r w:rsidR="002E2CD6">
        <w:rPr>
          <w:sz w:val="24"/>
        </w:rPr>
        <w:t xml:space="preserve">may be included on the application </w:t>
      </w:r>
      <w:r w:rsidR="00E77EA7">
        <w:rPr>
          <w:sz w:val="24"/>
        </w:rPr>
        <w:t xml:space="preserve">as </w:t>
      </w:r>
      <w:r w:rsidR="00F957D6">
        <w:rPr>
          <w:sz w:val="24"/>
        </w:rPr>
        <w:t xml:space="preserve">Co-Principal Investigators, </w:t>
      </w:r>
      <w:r w:rsidR="00E77EA7">
        <w:rPr>
          <w:sz w:val="24"/>
        </w:rPr>
        <w:t>Co-Investigators</w:t>
      </w:r>
      <w:r w:rsidR="00F957D6">
        <w:rPr>
          <w:sz w:val="24"/>
        </w:rPr>
        <w:t>, Collaborators,</w:t>
      </w:r>
      <w:r w:rsidR="00E77EA7">
        <w:rPr>
          <w:sz w:val="24"/>
        </w:rPr>
        <w:t xml:space="preserve"> or project </w:t>
      </w:r>
      <w:r w:rsidR="00F957D6">
        <w:rPr>
          <w:sz w:val="24"/>
        </w:rPr>
        <w:t>C</w:t>
      </w:r>
      <w:r w:rsidR="00E77EA7">
        <w:rPr>
          <w:sz w:val="24"/>
        </w:rPr>
        <w:t>onsultants.</w:t>
      </w:r>
    </w:p>
    <w:p w14:paraId="067970EC" w14:textId="77777777" w:rsidR="008E3141" w:rsidRDefault="008E3141" w:rsidP="008E3141">
      <w:pPr>
        <w:spacing w:before="440"/>
        <w:rPr>
          <w:b/>
          <w:sz w:val="24"/>
          <w:u w:val="single"/>
        </w:rPr>
      </w:pPr>
      <w:r w:rsidRPr="00BC1AE7">
        <w:rPr>
          <w:b/>
          <w:sz w:val="24"/>
          <w:u w:val="single"/>
        </w:rPr>
        <w:t>WHAT ARE THE FUNDING PRIORITIES OF THE ISRC AND TLT PROGRAMS?</w:t>
      </w:r>
    </w:p>
    <w:p w14:paraId="7BEDCF4B" w14:textId="77777777" w:rsidR="00C63E8E" w:rsidRPr="00395C14" w:rsidRDefault="00C63E8E" w:rsidP="00C63E8E">
      <w:pPr>
        <w:rPr>
          <w:sz w:val="12"/>
          <w:szCs w:val="12"/>
        </w:rPr>
      </w:pPr>
    </w:p>
    <w:p w14:paraId="6D366DF9" w14:textId="77777777" w:rsidR="008E3141" w:rsidRDefault="008E3141" w:rsidP="008E3141">
      <w:pPr>
        <w:rPr>
          <w:sz w:val="24"/>
        </w:rPr>
      </w:pPr>
      <w:r>
        <w:rPr>
          <w:sz w:val="24"/>
        </w:rPr>
        <w:t>While high quality single-investigator proposals are always welcome, NYIT places particular emphasis upon cross-disciplinary scholarship. Therefore, p</w:t>
      </w:r>
      <w:r w:rsidRPr="00CE0E98">
        <w:rPr>
          <w:sz w:val="24"/>
        </w:rPr>
        <w:t xml:space="preserve">reference for </w:t>
      </w:r>
      <w:r>
        <w:rPr>
          <w:sz w:val="24"/>
        </w:rPr>
        <w:t xml:space="preserve">ISRC-TLT </w:t>
      </w:r>
      <w:r w:rsidRPr="00CE0E98">
        <w:rPr>
          <w:sz w:val="24"/>
        </w:rPr>
        <w:t>funding will be given to proposals that</w:t>
      </w:r>
      <w:r>
        <w:rPr>
          <w:sz w:val="24"/>
        </w:rPr>
        <w:t xml:space="preserve"> emphasize </w:t>
      </w:r>
      <w:r w:rsidRPr="00A41377">
        <w:rPr>
          <w:b/>
          <w:sz w:val="24"/>
          <w:u w:val="single"/>
        </w:rPr>
        <w:t>cross-disciplinary activities</w:t>
      </w:r>
      <w:r>
        <w:rPr>
          <w:sz w:val="24"/>
        </w:rPr>
        <w:t xml:space="preserve">, to proposals from </w:t>
      </w:r>
      <w:r w:rsidRPr="00A41377">
        <w:rPr>
          <w:b/>
          <w:sz w:val="24"/>
          <w:u w:val="single"/>
        </w:rPr>
        <w:t>multiple disciplines with multiple principal investigators</w:t>
      </w:r>
      <w:r>
        <w:rPr>
          <w:sz w:val="24"/>
        </w:rPr>
        <w:t xml:space="preserve">, and (for multiple-PI applications) to proposals that involve </w:t>
      </w:r>
      <w:r w:rsidRPr="00A41377">
        <w:rPr>
          <w:b/>
          <w:sz w:val="24"/>
          <w:u w:val="single"/>
        </w:rPr>
        <w:t>a mixture of junior as well as senior faculty</w:t>
      </w:r>
      <w:r>
        <w:rPr>
          <w:sz w:val="24"/>
        </w:rPr>
        <w:t xml:space="preserve">, including NYIT College of Osteopathic Medicine faculty and faculty from global campuses.  </w:t>
      </w:r>
    </w:p>
    <w:p w14:paraId="5C25E1DE" w14:textId="77777777" w:rsidR="008E3141" w:rsidRPr="00A8077F" w:rsidRDefault="008E3141" w:rsidP="008E3141">
      <w:pPr>
        <w:pStyle w:val="Default"/>
      </w:pPr>
    </w:p>
    <w:p w14:paraId="3456D798" w14:textId="77777777" w:rsidR="008E3141" w:rsidRPr="00A8077F" w:rsidRDefault="00CD5B3E" w:rsidP="008E3141">
      <w:pPr>
        <w:pStyle w:val="Default"/>
      </w:pPr>
      <w:r>
        <w:t>Encouraged are p</w:t>
      </w:r>
      <w:r w:rsidR="008E3141" w:rsidRPr="00A8077F">
        <w:t xml:space="preserve">roposals that show potential for attracting external grant funding and which are likely to result in some sort of permanent advancement of the field (e.g., a published paper, an art show, or a funded grant); proposals for multi-disciplinary activities, projects involving multiple PIs, and projects involving a mixture of junior as well as senior faculty; and those proposals that involve students in </w:t>
      </w:r>
      <w:r w:rsidR="008E3141">
        <w:t>a</w:t>
      </w:r>
      <w:r w:rsidR="008E3141" w:rsidRPr="00A8077F">
        <w:t xml:space="preserve"> faculty member’s scholarly/creative activities or that support a graduate research assistant in completing his or her graduate thesis.  Proposals for inter- and cross-disciplinary projects, and for projects involving multiple PIs, are encouraged for larger awards.</w:t>
      </w:r>
    </w:p>
    <w:p w14:paraId="0299A2D0" w14:textId="77777777" w:rsidR="000418C9" w:rsidRDefault="000418C9" w:rsidP="000418C9">
      <w:pPr>
        <w:spacing w:before="440"/>
        <w:rPr>
          <w:b/>
          <w:sz w:val="24"/>
          <w:u w:val="single"/>
        </w:rPr>
      </w:pPr>
      <w:r>
        <w:rPr>
          <w:b/>
          <w:sz w:val="24"/>
          <w:u w:val="single"/>
        </w:rPr>
        <w:t>WHAT KIND OF PROJECTS ARE FUNDED?</w:t>
      </w:r>
    </w:p>
    <w:p w14:paraId="5B07A8B4" w14:textId="77777777" w:rsidR="00C63E8E" w:rsidRPr="00395C14" w:rsidRDefault="00C63E8E" w:rsidP="00A82DB6">
      <w:pPr>
        <w:rPr>
          <w:sz w:val="12"/>
          <w:szCs w:val="12"/>
        </w:rPr>
      </w:pPr>
    </w:p>
    <w:p w14:paraId="4FDFE280" w14:textId="77777777" w:rsidR="000418C9" w:rsidRPr="004866A3" w:rsidRDefault="000418C9" w:rsidP="000418C9">
      <w:pPr>
        <w:numPr>
          <w:ilvl w:val="0"/>
          <w:numId w:val="1"/>
        </w:numPr>
        <w:rPr>
          <w:sz w:val="24"/>
        </w:rPr>
      </w:pPr>
      <w:r w:rsidRPr="004866A3">
        <w:rPr>
          <w:sz w:val="24"/>
        </w:rPr>
        <w:t>Preliminary research that will result in the submission of a major (i.e., large-budget) external grant proposal (</w:t>
      </w:r>
      <w:r w:rsidRPr="009327FE">
        <w:rPr>
          <w:b/>
          <w:sz w:val="24"/>
        </w:rPr>
        <w:t>ISRC Grant</w:t>
      </w:r>
      <w:r w:rsidRPr="004866A3">
        <w:rPr>
          <w:sz w:val="24"/>
        </w:rPr>
        <w:t>)</w:t>
      </w:r>
    </w:p>
    <w:p w14:paraId="5B012290" w14:textId="77777777" w:rsidR="000418C9" w:rsidRDefault="000418C9" w:rsidP="000418C9">
      <w:pPr>
        <w:numPr>
          <w:ilvl w:val="0"/>
          <w:numId w:val="1"/>
        </w:numPr>
        <w:rPr>
          <w:sz w:val="24"/>
        </w:rPr>
      </w:pPr>
      <w:r>
        <w:rPr>
          <w:sz w:val="24"/>
        </w:rPr>
        <w:t>Graduate-level research in an academic discipline (</w:t>
      </w:r>
      <w:r w:rsidRPr="009327FE">
        <w:rPr>
          <w:b/>
          <w:sz w:val="24"/>
        </w:rPr>
        <w:t>ISRC Grant</w:t>
      </w:r>
      <w:r>
        <w:rPr>
          <w:sz w:val="24"/>
        </w:rPr>
        <w:t>)</w:t>
      </w:r>
    </w:p>
    <w:p w14:paraId="5597D4E3" w14:textId="77777777" w:rsidR="000418C9" w:rsidRDefault="000418C9" w:rsidP="000418C9">
      <w:pPr>
        <w:numPr>
          <w:ilvl w:val="0"/>
          <w:numId w:val="1"/>
        </w:numPr>
        <w:rPr>
          <w:sz w:val="24"/>
        </w:rPr>
      </w:pPr>
      <w:r>
        <w:rPr>
          <w:sz w:val="24"/>
        </w:rPr>
        <w:t>Significant creative work such as preparation for a major art exhibit (</w:t>
      </w:r>
      <w:r w:rsidRPr="009327FE">
        <w:rPr>
          <w:b/>
          <w:sz w:val="24"/>
        </w:rPr>
        <w:t>ISRC Grant</w:t>
      </w:r>
      <w:r>
        <w:rPr>
          <w:sz w:val="24"/>
        </w:rPr>
        <w:t>)</w:t>
      </w:r>
    </w:p>
    <w:p w14:paraId="3CCEFBDB" w14:textId="77777777" w:rsidR="000418C9" w:rsidRPr="00A30BAA" w:rsidRDefault="000418C9" w:rsidP="000418C9">
      <w:pPr>
        <w:numPr>
          <w:ilvl w:val="0"/>
          <w:numId w:val="1"/>
        </w:numPr>
        <w:rPr>
          <w:sz w:val="24"/>
        </w:rPr>
      </w:pPr>
      <w:r>
        <w:rPr>
          <w:sz w:val="24"/>
        </w:rPr>
        <w:t>Preparation of books and the like (</w:t>
      </w:r>
      <w:r w:rsidRPr="009327FE">
        <w:rPr>
          <w:b/>
          <w:sz w:val="24"/>
        </w:rPr>
        <w:t>ISRC Grant</w:t>
      </w:r>
      <w:r>
        <w:rPr>
          <w:sz w:val="24"/>
        </w:rPr>
        <w:t>)</w:t>
      </w:r>
    </w:p>
    <w:p w14:paraId="6BA0CFE8" w14:textId="77777777" w:rsidR="000418C9" w:rsidRDefault="000418C9" w:rsidP="000418C9">
      <w:pPr>
        <w:numPr>
          <w:ilvl w:val="0"/>
          <w:numId w:val="1"/>
        </w:numPr>
        <w:ind w:right="-90"/>
        <w:rPr>
          <w:sz w:val="24"/>
        </w:rPr>
      </w:pPr>
      <w:r>
        <w:rPr>
          <w:sz w:val="24"/>
        </w:rPr>
        <w:lastRenderedPageBreak/>
        <w:t>Preparation of classroom projects specifically designed to involve NYIT students in research or other scholarly pursuits that are not already part of a course (</w:t>
      </w:r>
      <w:r w:rsidRPr="009327FE">
        <w:rPr>
          <w:b/>
          <w:sz w:val="24"/>
        </w:rPr>
        <w:t>ISRC Grant</w:t>
      </w:r>
      <w:r>
        <w:rPr>
          <w:sz w:val="24"/>
        </w:rPr>
        <w:t xml:space="preserve">, or </w:t>
      </w:r>
      <w:r w:rsidRPr="009327FE">
        <w:rPr>
          <w:b/>
          <w:sz w:val="24"/>
        </w:rPr>
        <w:t>TLT Grant</w:t>
      </w:r>
      <w:r>
        <w:rPr>
          <w:sz w:val="24"/>
        </w:rPr>
        <w:t xml:space="preserve"> if technology is involved)</w:t>
      </w:r>
    </w:p>
    <w:p w14:paraId="1354DED6" w14:textId="77777777" w:rsidR="000418C9" w:rsidRDefault="000418C9" w:rsidP="000418C9">
      <w:pPr>
        <w:numPr>
          <w:ilvl w:val="0"/>
          <w:numId w:val="1"/>
        </w:numPr>
        <w:rPr>
          <w:sz w:val="24"/>
        </w:rPr>
      </w:pPr>
      <w:r>
        <w:rPr>
          <w:sz w:val="24"/>
        </w:rPr>
        <w:t>Pedagogical ideas that will result in submission of grants to an Education or other directorate of NSF, to the U.S. Department of Education, NIH, DoE, DoD, etc. (</w:t>
      </w:r>
      <w:r w:rsidRPr="009327FE">
        <w:rPr>
          <w:b/>
          <w:sz w:val="24"/>
        </w:rPr>
        <w:t>ISRC or TLT Grant</w:t>
      </w:r>
      <w:r>
        <w:rPr>
          <w:sz w:val="24"/>
        </w:rPr>
        <w:t>)</w:t>
      </w:r>
    </w:p>
    <w:p w14:paraId="39F56C6B" w14:textId="77777777" w:rsidR="000418C9" w:rsidRDefault="000418C9" w:rsidP="000418C9">
      <w:pPr>
        <w:numPr>
          <w:ilvl w:val="0"/>
          <w:numId w:val="1"/>
        </w:numPr>
        <w:rPr>
          <w:sz w:val="24"/>
        </w:rPr>
      </w:pPr>
      <w:r>
        <w:rPr>
          <w:sz w:val="24"/>
        </w:rPr>
        <w:t>Technological curriculum development, including projects designed to help students become involved in research (</w:t>
      </w:r>
      <w:r w:rsidRPr="009327FE">
        <w:rPr>
          <w:b/>
          <w:sz w:val="24"/>
        </w:rPr>
        <w:t>TLT Grant</w:t>
      </w:r>
      <w:r>
        <w:rPr>
          <w:sz w:val="24"/>
        </w:rPr>
        <w:t>)</w:t>
      </w:r>
    </w:p>
    <w:p w14:paraId="174D12F3" w14:textId="77777777" w:rsidR="000418C9" w:rsidRDefault="000418C9" w:rsidP="000418C9">
      <w:pPr>
        <w:numPr>
          <w:ilvl w:val="0"/>
          <w:numId w:val="1"/>
        </w:numPr>
        <w:rPr>
          <w:sz w:val="24"/>
        </w:rPr>
      </w:pPr>
      <w:r>
        <w:rPr>
          <w:sz w:val="24"/>
        </w:rPr>
        <w:t>I</w:t>
      </w:r>
      <w:r w:rsidRPr="006326AF">
        <w:rPr>
          <w:sz w:val="24"/>
        </w:rPr>
        <w:t>nnovative use</w:t>
      </w:r>
      <w:r>
        <w:rPr>
          <w:sz w:val="24"/>
        </w:rPr>
        <w:t>s</w:t>
      </w:r>
      <w:r w:rsidRPr="006326AF">
        <w:rPr>
          <w:sz w:val="24"/>
        </w:rPr>
        <w:t xml:space="preserve"> of technology to enhance teaching and learning</w:t>
      </w:r>
      <w:r>
        <w:rPr>
          <w:sz w:val="24"/>
        </w:rPr>
        <w:t xml:space="preserve"> (</w:t>
      </w:r>
      <w:r w:rsidRPr="009327FE">
        <w:rPr>
          <w:b/>
          <w:sz w:val="24"/>
        </w:rPr>
        <w:t>TLT Grant</w:t>
      </w:r>
      <w:r>
        <w:rPr>
          <w:sz w:val="24"/>
        </w:rPr>
        <w:t>)</w:t>
      </w:r>
    </w:p>
    <w:p w14:paraId="02DCB219" w14:textId="77777777" w:rsidR="000418C9" w:rsidRDefault="000418C9" w:rsidP="000418C9">
      <w:pPr>
        <w:rPr>
          <w:sz w:val="24"/>
        </w:rPr>
      </w:pPr>
    </w:p>
    <w:p w14:paraId="67A916F0" w14:textId="77777777" w:rsidR="000418C9" w:rsidRDefault="000418C9" w:rsidP="000418C9">
      <w:pPr>
        <w:rPr>
          <w:sz w:val="24"/>
        </w:rPr>
      </w:pPr>
      <w:r w:rsidRPr="00BF7728">
        <w:rPr>
          <w:b/>
          <w:sz w:val="24"/>
          <w:szCs w:val="24"/>
        </w:rPr>
        <w:t>N.B.</w:t>
      </w:r>
      <w:r>
        <w:rPr>
          <w:sz w:val="24"/>
        </w:rPr>
        <w:t xml:space="preserve">  You </w:t>
      </w:r>
      <w:r w:rsidRPr="007D4F5C">
        <w:rPr>
          <w:sz w:val="24"/>
          <w:szCs w:val="24"/>
          <w:u w:val="single"/>
        </w:rPr>
        <w:t>can</w:t>
      </w:r>
      <w:r>
        <w:rPr>
          <w:sz w:val="24"/>
        </w:rPr>
        <w:t xml:space="preserve"> apply for </w:t>
      </w:r>
      <w:r w:rsidRPr="007D4F5C">
        <w:rPr>
          <w:sz w:val="24"/>
          <w:szCs w:val="24"/>
          <w:u w:val="single"/>
        </w:rPr>
        <w:t>both</w:t>
      </w:r>
      <w:r>
        <w:rPr>
          <w:sz w:val="24"/>
        </w:rPr>
        <w:t xml:space="preserve"> an ISRC Grant and a TLT </w:t>
      </w:r>
      <w:r w:rsidRPr="00D60E27">
        <w:rPr>
          <w:sz w:val="24"/>
        </w:rPr>
        <w:t>Grant</w:t>
      </w:r>
      <w:r>
        <w:rPr>
          <w:sz w:val="24"/>
        </w:rPr>
        <w:t xml:space="preserve"> if you submit </w:t>
      </w:r>
      <w:r w:rsidRPr="00D60E27">
        <w:rPr>
          <w:sz w:val="24"/>
          <w:u w:val="single"/>
        </w:rPr>
        <w:t>two separate</w:t>
      </w:r>
      <w:r>
        <w:rPr>
          <w:sz w:val="24"/>
        </w:rPr>
        <w:t xml:space="preserve"> applications.  However, these applications must be completely different in aim and scope.</w:t>
      </w:r>
    </w:p>
    <w:p w14:paraId="5CE1D552" w14:textId="77777777" w:rsidR="00283A93" w:rsidRPr="00961B5D" w:rsidRDefault="00283A93" w:rsidP="002D0A18">
      <w:pPr>
        <w:spacing w:before="440"/>
        <w:rPr>
          <w:b/>
          <w:sz w:val="24"/>
          <w:u w:val="single"/>
        </w:rPr>
      </w:pPr>
      <w:r>
        <w:rPr>
          <w:b/>
          <w:sz w:val="24"/>
          <w:u w:val="single"/>
        </w:rPr>
        <w:t>WHAT CAN BE FUNDED?</w:t>
      </w:r>
    </w:p>
    <w:p w14:paraId="5EC19D5A" w14:textId="77777777" w:rsidR="00C63E8E" w:rsidRPr="00395C14" w:rsidRDefault="00C63E8E" w:rsidP="00C63E8E">
      <w:pPr>
        <w:rPr>
          <w:sz w:val="12"/>
          <w:szCs w:val="12"/>
        </w:rPr>
      </w:pPr>
    </w:p>
    <w:p w14:paraId="44BE7B7C" w14:textId="77777777" w:rsidR="00283A93" w:rsidRDefault="00283A93">
      <w:pPr>
        <w:pStyle w:val="BodyText"/>
        <w:rPr>
          <w:sz w:val="24"/>
        </w:rPr>
      </w:pPr>
      <w:r>
        <w:rPr>
          <w:sz w:val="24"/>
        </w:rPr>
        <w:t>All of the following items can be funded</w:t>
      </w:r>
      <w:r w:rsidR="00BF7728">
        <w:rPr>
          <w:sz w:val="24"/>
        </w:rPr>
        <w:t xml:space="preserve"> during th</w:t>
      </w:r>
      <w:r w:rsidR="00F4471D">
        <w:rPr>
          <w:sz w:val="24"/>
        </w:rPr>
        <w:t>e period of these grants</w:t>
      </w:r>
      <w:r>
        <w:rPr>
          <w:sz w:val="24"/>
        </w:rPr>
        <w:t xml:space="preserve"> if they are directly related to </w:t>
      </w:r>
      <w:r w:rsidR="00F82864">
        <w:rPr>
          <w:sz w:val="24"/>
        </w:rPr>
        <w:t>faculty</w:t>
      </w:r>
      <w:r>
        <w:rPr>
          <w:sz w:val="24"/>
        </w:rPr>
        <w:t xml:space="preserve"> research, scholarship, creative project</w:t>
      </w:r>
      <w:r w:rsidR="00F82864">
        <w:rPr>
          <w:sz w:val="24"/>
        </w:rPr>
        <w:t>s</w:t>
      </w:r>
      <w:r w:rsidR="00BF7728">
        <w:rPr>
          <w:sz w:val="24"/>
        </w:rPr>
        <w:t xml:space="preserve">, or </w:t>
      </w:r>
      <w:r w:rsidR="0014582F">
        <w:rPr>
          <w:sz w:val="24"/>
        </w:rPr>
        <w:t xml:space="preserve">specific innovative use of technology to </w:t>
      </w:r>
      <w:r w:rsidR="00F82864">
        <w:rPr>
          <w:sz w:val="24"/>
        </w:rPr>
        <w:t>enhance pedagogy</w:t>
      </w:r>
      <w:r w:rsidR="0014582F">
        <w:rPr>
          <w:sz w:val="24"/>
        </w:rPr>
        <w:t xml:space="preserve"> and </w:t>
      </w:r>
      <w:r w:rsidR="00F82864">
        <w:rPr>
          <w:sz w:val="24"/>
        </w:rPr>
        <w:t xml:space="preserve">student </w:t>
      </w:r>
      <w:r w:rsidR="0014582F">
        <w:rPr>
          <w:sz w:val="24"/>
        </w:rPr>
        <w:t>learning:</w:t>
      </w:r>
    </w:p>
    <w:p w14:paraId="5A940C34" w14:textId="77777777" w:rsidR="00283A93" w:rsidRDefault="00283A93">
      <w:pPr>
        <w:rPr>
          <w:sz w:val="24"/>
        </w:rPr>
      </w:pPr>
    </w:p>
    <w:p w14:paraId="7CA4FDA7" w14:textId="77777777" w:rsidR="00F4471D" w:rsidRDefault="00F4471D" w:rsidP="00F4471D">
      <w:pPr>
        <w:numPr>
          <w:ilvl w:val="0"/>
          <w:numId w:val="1"/>
        </w:numPr>
        <w:rPr>
          <w:sz w:val="24"/>
        </w:rPr>
      </w:pPr>
      <w:r w:rsidRPr="00752E87">
        <w:rPr>
          <w:b/>
          <w:sz w:val="24"/>
        </w:rPr>
        <w:t>Hourly wages for graduate and undergraduate student aides</w:t>
      </w:r>
      <w:r>
        <w:rPr>
          <w:b/>
          <w:sz w:val="24"/>
        </w:rPr>
        <w:t>.</w:t>
      </w:r>
      <w:r>
        <w:rPr>
          <w:sz w:val="24"/>
        </w:rPr>
        <w:t xml:space="preserve">  One of the goals </w:t>
      </w:r>
      <w:r w:rsidR="00E50B3A">
        <w:rPr>
          <w:sz w:val="24"/>
        </w:rPr>
        <w:t>of</w:t>
      </w:r>
      <w:r>
        <w:rPr>
          <w:sz w:val="24"/>
        </w:rPr>
        <w:t xml:space="preserve"> these grants is to expand support for students to work with faculty advisors on their graduate research, thesis, senior project, etc. </w:t>
      </w:r>
      <w:r w:rsidR="00E50B3A">
        <w:rPr>
          <w:sz w:val="24"/>
        </w:rPr>
        <w:t xml:space="preserve"> </w:t>
      </w:r>
      <w:r>
        <w:rPr>
          <w:sz w:val="24"/>
        </w:rPr>
        <w:t xml:space="preserve">Thus, funds can be requested in support of students in </w:t>
      </w:r>
      <w:r w:rsidR="00E50B3A">
        <w:rPr>
          <w:sz w:val="24"/>
        </w:rPr>
        <w:t xml:space="preserve">the </w:t>
      </w:r>
      <w:r>
        <w:rPr>
          <w:sz w:val="24"/>
        </w:rPr>
        <w:t xml:space="preserve">form of </w:t>
      </w:r>
      <w:r w:rsidR="003A6EDE">
        <w:rPr>
          <w:sz w:val="24"/>
        </w:rPr>
        <w:t>hourly wages</w:t>
      </w:r>
      <w:r>
        <w:rPr>
          <w:sz w:val="24"/>
        </w:rPr>
        <w:t xml:space="preserve">. </w:t>
      </w:r>
      <w:r w:rsidR="00E50B3A">
        <w:rPr>
          <w:sz w:val="24"/>
        </w:rPr>
        <w:t xml:space="preserve"> </w:t>
      </w:r>
      <w:r>
        <w:rPr>
          <w:sz w:val="24"/>
        </w:rPr>
        <w:t>Faculty should contact their Deans about tuition remission for graduate assistants, which is allocated separately.</w:t>
      </w:r>
    </w:p>
    <w:p w14:paraId="60A3FCE8" w14:textId="77777777" w:rsidR="00C74483" w:rsidRPr="00752E87" w:rsidRDefault="00C74483" w:rsidP="00A82DB6">
      <w:pPr>
        <w:numPr>
          <w:ilvl w:val="0"/>
          <w:numId w:val="1"/>
        </w:numPr>
        <w:rPr>
          <w:b/>
          <w:sz w:val="24"/>
        </w:rPr>
      </w:pPr>
      <w:r w:rsidRPr="00752E87">
        <w:rPr>
          <w:b/>
          <w:sz w:val="24"/>
        </w:rPr>
        <w:t>Equipment, software, and books</w:t>
      </w:r>
      <w:r>
        <w:rPr>
          <w:b/>
          <w:sz w:val="24"/>
        </w:rPr>
        <w:t>.</w:t>
      </w:r>
    </w:p>
    <w:p w14:paraId="0E2A3942" w14:textId="77777777" w:rsidR="00C74483" w:rsidRPr="00C74483" w:rsidRDefault="00C74483" w:rsidP="00A82DB6">
      <w:pPr>
        <w:numPr>
          <w:ilvl w:val="0"/>
          <w:numId w:val="1"/>
        </w:numPr>
        <w:rPr>
          <w:sz w:val="24"/>
        </w:rPr>
      </w:pPr>
      <w:r w:rsidRPr="00752E87">
        <w:rPr>
          <w:b/>
          <w:sz w:val="24"/>
        </w:rPr>
        <w:t>Supplies and materials</w:t>
      </w:r>
      <w:r>
        <w:rPr>
          <w:sz w:val="24"/>
        </w:rPr>
        <w:t xml:space="preserve"> such as those needed to conduct research, prepare exhibits, prepare a manuscript for publication, and the like.</w:t>
      </w:r>
    </w:p>
    <w:p w14:paraId="04E35ED0" w14:textId="57D8B9C4" w:rsidR="007751A4" w:rsidRDefault="00283A93" w:rsidP="00A82DB6">
      <w:pPr>
        <w:numPr>
          <w:ilvl w:val="0"/>
          <w:numId w:val="1"/>
        </w:numPr>
        <w:rPr>
          <w:sz w:val="24"/>
        </w:rPr>
      </w:pPr>
      <w:r w:rsidRPr="007D2A6E">
        <w:rPr>
          <w:b/>
          <w:sz w:val="24"/>
        </w:rPr>
        <w:t>Reassigned time</w:t>
      </w:r>
      <w:r w:rsidR="00EE38E0" w:rsidRPr="007D2A6E">
        <w:rPr>
          <w:b/>
          <w:sz w:val="24"/>
        </w:rPr>
        <w:t>,</w:t>
      </w:r>
      <w:r w:rsidRPr="007D2A6E">
        <w:rPr>
          <w:b/>
          <w:sz w:val="24"/>
        </w:rPr>
        <w:t xml:space="preserve"> for up to a total of </w:t>
      </w:r>
      <w:r w:rsidR="007D2A6E">
        <w:rPr>
          <w:b/>
          <w:sz w:val="24"/>
        </w:rPr>
        <w:t>6</w:t>
      </w:r>
      <w:r w:rsidRPr="007D2A6E">
        <w:rPr>
          <w:b/>
          <w:sz w:val="24"/>
        </w:rPr>
        <w:t xml:space="preserve"> </w:t>
      </w:r>
      <w:r w:rsidR="00660847">
        <w:rPr>
          <w:b/>
          <w:sz w:val="24"/>
        </w:rPr>
        <w:t>Equivalent Lecture Hours (</w:t>
      </w:r>
      <w:r w:rsidRPr="007D2A6E">
        <w:rPr>
          <w:b/>
          <w:sz w:val="24"/>
        </w:rPr>
        <w:t>ELH</w:t>
      </w:r>
      <w:r w:rsidR="00660847">
        <w:rPr>
          <w:b/>
          <w:sz w:val="24"/>
        </w:rPr>
        <w:t>s)</w:t>
      </w:r>
      <w:r w:rsidR="00211313">
        <w:rPr>
          <w:b/>
          <w:sz w:val="24"/>
        </w:rPr>
        <w:t>,</w:t>
      </w:r>
      <w:r w:rsidR="00EE38E0">
        <w:rPr>
          <w:sz w:val="24"/>
        </w:rPr>
        <w:t xml:space="preserve"> to pay</w:t>
      </w:r>
      <w:r w:rsidR="007D2A6E">
        <w:rPr>
          <w:sz w:val="24"/>
        </w:rPr>
        <w:t xml:space="preserve"> an adjunct </w:t>
      </w:r>
      <w:r w:rsidR="00EE38E0">
        <w:rPr>
          <w:sz w:val="24"/>
        </w:rPr>
        <w:t>to teach your class or classes</w:t>
      </w:r>
      <w:r w:rsidR="00211313">
        <w:rPr>
          <w:sz w:val="24"/>
        </w:rPr>
        <w:t xml:space="preserve"> in fall </w:t>
      </w:r>
      <w:r w:rsidR="00B23A8B">
        <w:rPr>
          <w:sz w:val="24"/>
        </w:rPr>
        <w:t>201</w:t>
      </w:r>
      <w:r w:rsidR="00F543D9">
        <w:rPr>
          <w:sz w:val="24"/>
        </w:rPr>
        <w:t>7</w:t>
      </w:r>
      <w:r w:rsidR="00211313">
        <w:rPr>
          <w:sz w:val="24"/>
        </w:rPr>
        <w:t xml:space="preserve">, spring </w:t>
      </w:r>
      <w:r w:rsidR="00B23A8B">
        <w:rPr>
          <w:sz w:val="24"/>
        </w:rPr>
        <w:t>201</w:t>
      </w:r>
      <w:r w:rsidR="00F543D9">
        <w:rPr>
          <w:sz w:val="24"/>
        </w:rPr>
        <w:t>8</w:t>
      </w:r>
      <w:r w:rsidR="00211313">
        <w:rPr>
          <w:sz w:val="24"/>
        </w:rPr>
        <w:t xml:space="preserve">, or summer </w:t>
      </w:r>
      <w:r w:rsidR="00B23A8B">
        <w:rPr>
          <w:sz w:val="24"/>
        </w:rPr>
        <w:t>201</w:t>
      </w:r>
      <w:r w:rsidR="00F543D9">
        <w:rPr>
          <w:sz w:val="24"/>
        </w:rPr>
        <w:t>8</w:t>
      </w:r>
      <w:r w:rsidR="00B23A8B">
        <w:rPr>
          <w:sz w:val="24"/>
        </w:rPr>
        <w:t xml:space="preserve"> </w:t>
      </w:r>
      <w:r w:rsidR="00EE38E0">
        <w:rPr>
          <w:sz w:val="24"/>
        </w:rPr>
        <w:t>while you undertake research or pursue sch</w:t>
      </w:r>
      <w:r w:rsidR="007D2A6E">
        <w:rPr>
          <w:sz w:val="24"/>
        </w:rPr>
        <w:t xml:space="preserve">olarship or creative activity. </w:t>
      </w:r>
      <w:r w:rsidR="00660847">
        <w:rPr>
          <w:sz w:val="24"/>
        </w:rPr>
        <w:t xml:space="preserve"> </w:t>
      </w:r>
      <w:r w:rsidR="00FA6DB1">
        <w:rPr>
          <w:sz w:val="24"/>
        </w:rPr>
        <w:t>Depending up</w:t>
      </w:r>
      <w:r w:rsidR="006B5E33">
        <w:rPr>
          <w:sz w:val="24"/>
        </w:rPr>
        <w:t xml:space="preserve">on one’s </w:t>
      </w:r>
      <w:r w:rsidR="00FA6DB1">
        <w:rPr>
          <w:sz w:val="24"/>
        </w:rPr>
        <w:t>faculty rank</w:t>
      </w:r>
      <w:r w:rsidR="007751A4">
        <w:rPr>
          <w:sz w:val="24"/>
        </w:rPr>
        <w:t xml:space="preserve"> and the time period involved</w:t>
      </w:r>
      <w:r w:rsidR="00FA6DB1">
        <w:rPr>
          <w:sz w:val="24"/>
        </w:rPr>
        <w:t xml:space="preserve">, one </w:t>
      </w:r>
      <w:r w:rsidR="007751A4">
        <w:rPr>
          <w:sz w:val="24"/>
        </w:rPr>
        <w:t xml:space="preserve">or more </w:t>
      </w:r>
      <w:r w:rsidR="00FA6DB1">
        <w:rPr>
          <w:sz w:val="24"/>
        </w:rPr>
        <w:t>of the</w:t>
      </w:r>
      <w:r w:rsidR="007D2A6E">
        <w:rPr>
          <w:sz w:val="24"/>
        </w:rPr>
        <w:t xml:space="preserve"> following ELH rates</w:t>
      </w:r>
      <w:r w:rsidR="00FA6DB1">
        <w:rPr>
          <w:sz w:val="24"/>
        </w:rPr>
        <w:t xml:space="preserve"> w</w:t>
      </w:r>
      <w:r w:rsidR="006B5E33">
        <w:rPr>
          <w:sz w:val="24"/>
        </w:rPr>
        <w:t>ould</w:t>
      </w:r>
      <w:r w:rsidR="00211313">
        <w:rPr>
          <w:sz w:val="24"/>
        </w:rPr>
        <w:t xml:space="preserve"> apply</w:t>
      </w:r>
      <w:r w:rsidR="007D2A6E">
        <w:rPr>
          <w:sz w:val="24"/>
        </w:rPr>
        <w:t>:</w:t>
      </w:r>
    </w:p>
    <w:p w14:paraId="21B91021" w14:textId="305B8379" w:rsidR="00965AD9" w:rsidRDefault="00284908" w:rsidP="00732C50">
      <w:pPr>
        <w:ind w:left="3420" w:hanging="3060"/>
        <w:rPr>
          <w:sz w:val="24"/>
        </w:rPr>
      </w:pPr>
      <w:r>
        <w:rPr>
          <w:sz w:val="24"/>
        </w:rPr>
        <w:tab/>
        <w:t xml:space="preserve">September 1, </w:t>
      </w:r>
      <w:r w:rsidR="00B23A8B">
        <w:rPr>
          <w:sz w:val="24"/>
        </w:rPr>
        <w:t>201</w:t>
      </w:r>
      <w:r w:rsidR="00F543D9">
        <w:rPr>
          <w:sz w:val="24"/>
        </w:rPr>
        <w:t>7</w:t>
      </w:r>
      <w:r w:rsidR="00B23A8B">
        <w:rPr>
          <w:sz w:val="24"/>
        </w:rPr>
        <w:t xml:space="preserve"> </w:t>
      </w:r>
      <w:r>
        <w:rPr>
          <w:sz w:val="24"/>
        </w:rPr>
        <w:t xml:space="preserve">– </w:t>
      </w:r>
    </w:p>
    <w:p w14:paraId="53AC8F2A" w14:textId="41CF88AE" w:rsidR="00156CA9" w:rsidRPr="00464F25" w:rsidRDefault="00965AD9" w:rsidP="00732C50">
      <w:pPr>
        <w:ind w:left="3420" w:hanging="3060"/>
        <w:rPr>
          <w:sz w:val="24"/>
          <w:u w:val="single"/>
        </w:rPr>
      </w:pPr>
      <w:r>
        <w:rPr>
          <w:sz w:val="24"/>
        </w:rPr>
        <w:tab/>
      </w:r>
      <w:r w:rsidR="00284908" w:rsidRPr="00464F25">
        <w:rPr>
          <w:sz w:val="24"/>
          <w:u w:val="single"/>
        </w:rPr>
        <w:t xml:space="preserve">August 31, </w:t>
      </w:r>
      <w:r w:rsidR="00B23A8B" w:rsidRPr="00464F25">
        <w:rPr>
          <w:sz w:val="24"/>
          <w:u w:val="single"/>
        </w:rPr>
        <w:t>201</w:t>
      </w:r>
      <w:r w:rsidR="00F543D9">
        <w:rPr>
          <w:sz w:val="24"/>
          <w:u w:val="single"/>
        </w:rPr>
        <w:t>8</w:t>
      </w:r>
    </w:p>
    <w:p w14:paraId="1DFD1B8C" w14:textId="2732CE29" w:rsidR="00156CA9" w:rsidRPr="00156CA9" w:rsidRDefault="00156CA9" w:rsidP="00732C50">
      <w:pPr>
        <w:ind w:left="3420" w:hanging="3060"/>
        <w:rPr>
          <w:sz w:val="24"/>
        </w:rPr>
      </w:pPr>
      <w:r w:rsidRPr="00156CA9">
        <w:rPr>
          <w:sz w:val="24"/>
        </w:rPr>
        <w:t>Professor:</w:t>
      </w:r>
      <w:r w:rsidRPr="00156CA9">
        <w:rPr>
          <w:sz w:val="24"/>
        </w:rPr>
        <w:tab/>
      </w:r>
      <w:r w:rsidR="000E0A6B" w:rsidRPr="000E0A6B">
        <w:rPr>
          <w:sz w:val="24"/>
        </w:rPr>
        <w:t>$1,</w:t>
      </w:r>
      <w:r w:rsidR="008F4E11" w:rsidRPr="008F4E11">
        <w:rPr>
          <w:sz w:val="24"/>
        </w:rPr>
        <w:t>2</w:t>
      </w:r>
      <w:r w:rsidR="00E638D8">
        <w:rPr>
          <w:sz w:val="24"/>
        </w:rPr>
        <w:t>8</w:t>
      </w:r>
      <w:r w:rsidR="008F4E11" w:rsidRPr="008F4E11">
        <w:rPr>
          <w:sz w:val="24"/>
        </w:rPr>
        <w:t>2</w:t>
      </w:r>
      <w:r w:rsidR="000E0A6B" w:rsidRPr="000E0A6B">
        <w:rPr>
          <w:sz w:val="24"/>
        </w:rPr>
        <w:t>.50</w:t>
      </w:r>
      <w:r w:rsidR="00284908">
        <w:rPr>
          <w:sz w:val="24"/>
        </w:rPr>
        <w:t xml:space="preserve"> per ELH</w:t>
      </w:r>
    </w:p>
    <w:p w14:paraId="121682CF" w14:textId="631BBBB5" w:rsidR="00156CA9" w:rsidRPr="00156CA9" w:rsidRDefault="00156CA9" w:rsidP="00732C50">
      <w:pPr>
        <w:ind w:left="3420" w:hanging="3060"/>
        <w:rPr>
          <w:sz w:val="24"/>
        </w:rPr>
      </w:pPr>
      <w:r w:rsidRPr="00156CA9">
        <w:rPr>
          <w:sz w:val="24"/>
        </w:rPr>
        <w:t>Associate Professor:</w:t>
      </w:r>
      <w:r w:rsidRPr="00156CA9">
        <w:rPr>
          <w:sz w:val="24"/>
        </w:rPr>
        <w:tab/>
      </w:r>
      <w:r w:rsidR="000E0A6B" w:rsidRPr="000E0A6B">
        <w:rPr>
          <w:sz w:val="24"/>
        </w:rPr>
        <w:t>$1,</w:t>
      </w:r>
      <w:r w:rsidR="00965AD9">
        <w:rPr>
          <w:sz w:val="24"/>
        </w:rPr>
        <w:t>2</w:t>
      </w:r>
      <w:r w:rsidR="00E638D8">
        <w:rPr>
          <w:sz w:val="24"/>
        </w:rPr>
        <w:t>5</w:t>
      </w:r>
      <w:r w:rsidR="008F4E11" w:rsidRPr="008F4E11">
        <w:rPr>
          <w:sz w:val="24"/>
        </w:rPr>
        <w:t>2</w:t>
      </w:r>
      <w:r w:rsidR="000E0A6B" w:rsidRPr="000E0A6B">
        <w:rPr>
          <w:sz w:val="24"/>
        </w:rPr>
        <w:t>.50</w:t>
      </w:r>
      <w:r w:rsidR="00284908">
        <w:rPr>
          <w:sz w:val="24"/>
        </w:rPr>
        <w:t xml:space="preserve"> per ELH</w:t>
      </w:r>
    </w:p>
    <w:p w14:paraId="04A4F47A" w14:textId="37233901" w:rsidR="00156CA9" w:rsidRPr="00156CA9" w:rsidRDefault="00156CA9" w:rsidP="00732C50">
      <w:pPr>
        <w:ind w:left="3420" w:hanging="3060"/>
        <w:rPr>
          <w:sz w:val="24"/>
        </w:rPr>
      </w:pPr>
      <w:r w:rsidRPr="00156CA9">
        <w:rPr>
          <w:sz w:val="24"/>
        </w:rPr>
        <w:t>Assistant Professor:</w:t>
      </w:r>
      <w:r w:rsidRPr="00156CA9">
        <w:rPr>
          <w:sz w:val="24"/>
        </w:rPr>
        <w:tab/>
      </w:r>
      <w:r w:rsidR="000E0A6B" w:rsidRPr="000E0A6B">
        <w:rPr>
          <w:sz w:val="24"/>
        </w:rPr>
        <w:t>$1,</w:t>
      </w:r>
      <w:r w:rsidR="00E638D8">
        <w:rPr>
          <w:sz w:val="24"/>
        </w:rPr>
        <w:t>20</w:t>
      </w:r>
      <w:r w:rsidR="008F4E11" w:rsidRPr="008F4E11">
        <w:rPr>
          <w:sz w:val="24"/>
        </w:rPr>
        <w:t>7</w:t>
      </w:r>
      <w:r w:rsidR="000E0A6B" w:rsidRPr="000E0A6B">
        <w:rPr>
          <w:sz w:val="24"/>
        </w:rPr>
        <w:t>.50</w:t>
      </w:r>
      <w:r w:rsidR="00284908">
        <w:rPr>
          <w:sz w:val="24"/>
        </w:rPr>
        <w:t xml:space="preserve"> per ELH</w:t>
      </w:r>
    </w:p>
    <w:p w14:paraId="4743A56A" w14:textId="5D4E9F8C" w:rsidR="00156CA9" w:rsidRDefault="00156CA9" w:rsidP="00732C50">
      <w:pPr>
        <w:ind w:left="3420" w:hanging="3060"/>
        <w:rPr>
          <w:sz w:val="24"/>
        </w:rPr>
      </w:pPr>
      <w:r w:rsidRPr="00156CA9">
        <w:rPr>
          <w:sz w:val="24"/>
        </w:rPr>
        <w:t>Instructor:</w:t>
      </w:r>
      <w:r w:rsidRPr="00156CA9">
        <w:rPr>
          <w:sz w:val="24"/>
        </w:rPr>
        <w:tab/>
      </w:r>
      <w:r w:rsidR="000E0A6B" w:rsidRPr="000E0A6B">
        <w:rPr>
          <w:sz w:val="24"/>
        </w:rPr>
        <w:t>$1,</w:t>
      </w:r>
      <w:r w:rsidR="008F4E11" w:rsidRPr="008F4E11">
        <w:rPr>
          <w:sz w:val="24"/>
        </w:rPr>
        <w:t>1</w:t>
      </w:r>
      <w:r w:rsidR="004A0816">
        <w:rPr>
          <w:sz w:val="24"/>
        </w:rPr>
        <w:t>6</w:t>
      </w:r>
      <w:r w:rsidR="008F4E11" w:rsidRPr="008F4E11">
        <w:rPr>
          <w:sz w:val="24"/>
        </w:rPr>
        <w:t>2</w:t>
      </w:r>
      <w:r w:rsidR="000E0A6B" w:rsidRPr="000E0A6B">
        <w:rPr>
          <w:sz w:val="24"/>
        </w:rPr>
        <w:t xml:space="preserve">.50 </w:t>
      </w:r>
      <w:r w:rsidR="00284908">
        <w:rPr>
          <w:sz w:val="24"/>
        </w:rPr>
        <w:t>per ELH</w:t>
      </w:r>
    </w:p>
    <w:p w14:paraId="092DBD16" w14:textId="77777777" w:rsidR="00146069" w:rsidRDefault="00146069" w:rsidP="008E74C5">
      <w:pPr>
        <w:ind w:left="360"/>
        <w:rPr>
          <w:sz w:val="24"/>
        </w:rPr>
      </w:pPr>
      <w:r>
        <w:rPr>
          <w:sz w:val="24"/>
        </w:rPr>
        <w:t>Requests for ELHs should also include fringe benefits, calculated at a part-time, 9.5% rate.</w:t>
      </w:r>
    </w:p>
    <w:p w14:paraId="3ABBA5D9" w14:textId="77777777" w:rsidR="00CE0E98" w:rsidRPr="00B5643C" w:rsidRDefault="00FA6DB1" w:rsidP="00A82DB6">
      <w:pPr>
        <w:numPr>
          <w:ilvl w:val="0"/>
          <w:numId w:val="1"/>
        </w:numPr>
        <w:rPr>
          <w:sz w:val="24"/>
        </w:rPr>
      </w:pPr>
      <w:r>
        <w:rPr>
          <w:b/>
          <w:sz w:val="24"/>
        </w:rPr>
        <w:t>Summer salary</w:t>
      </w:r>
      <w:r>
        <w:rPr>
          <w:sz w:val="24"/>
        </w:rPr>
        <w:t>.  F</w:t>
      </w:r>
      <w:r w:rsidR="001D5AE7" w:rsidRPr="00FA6DB1">
        <w:rPr>
          <w:sz w:val="24"/>
        </w:rPr>
        <w:t>aculty on 9-month appointments who do not have summer teaching assignments</w:t>
      </w:r>
      <w:r>
        <w:rPr>
          <w:sz w:val="24"/>
        </w:rPr>
        <w:t xml:space="preserve"> </w:t>
      </w:r>
      <w:r w:rsidR="001D5AE7" w:rsidRPr="00FA6DB1">
        <w:rPr>
          <w:sz w:val="24"/>
        </w:rPr>
        <w:t>may receive summer salary</w:t>
      </w:r>
      <w:r w:rsidR="006B5E33" w:rsidRPr="00B5643C">
        <w:rPr>
          <w:sz w:val="24"/>
        </w:rPr>
        <w:t xml:space="preserve"> </w:t>
      </w:r>
      <w:r w:rsidR="006B5E33">
        <w:rPr>
          <w:sz w:val="24"/>
        </w:rPr>
        <w:t>and</w:t>
      </w:r>
      <w:r w:rsidR="00211313" w:rsidRPr="00FA6DB1">
        <w:rPr>
          <w:sz w:val="24"/>
        </w:rPr>
        <w:t xml:space="preserve"> 9.5% fringe benefits</w:t>
      </w:r>
      <w:r w:rsidR="00CE0E98" w:rsidRPr="00B5643C">
        <w:rPr>
          <w:sz w:val="24"/>
        </w:rPr>
        <w:t xml:space="preserve"> </w:t>
      </w:r>
      <w:r w:rsidR="001D5AE7" w:rsidRPr="00B5643C">
        <w:rPr>
          <w:sz w:val="24"/>
        </w:rPr>
        <w:t>in lieu o</w:t>
      </w:r>
      <w:r w:rsidR="001D5AE7" w:rsidRPr="00054337">
        <w:rPr>
          <w:sz w:val="24"/>
        </w:rPr>
        <w:t xml:space="preserve">f ELHs.  Each month of </w:t>
      </w:r>
      <w:r w:rsidR="00146069">
        <w:rPr>
          <w:sz w:val="24"/>
        </w:rPr>
        <w:t xml:space="preserve">salaried </w:t>
      </w:r>
      <w:r w:rsidR="001D5AE7" w:rsidRPr="00FA6DB1">
        <w:rPr>
          <w:sz w:val="24"/>
        </w:rPr>
        <w:t xml:space="preserve">summer effort </w:t>
      </w:r>
      <w:r w:rsidR="006B5E33">
        <w:rPr>
          <w:sz w:val="24"/>
        </w:rPr>
        <w:t xml:space="preserve">on the project </w:t>
      </w:r>
      <w:r w:rsidR="001D5AE7" w:rsidRPr="00FA6DB1">
        <w:rPr>
          <w:sz w:val="24"/>
        </w:rPr>
        <w:t>would constitute 1/9 of annual base salary.</w:t>
      </w:r>
    </w:p>
    <w:p w14:paraId="4BD639CB" w14:textId="77777777" w:rsidR="00283A93" w:rsidRDefault="00283A93" w:rsidP="00A82DB6">
      <w:pPr>
        <w:numPr>
          <w:ilvl w:val="0"/>
          <w:numId w:val="1"/>
        </w:numPr>
        <w:rPr>
          <w:sz w:val="24"/>
        </w:rPr>
      </w:pPr>
      <w:r w:rsidRPr="00211313">
        <w:rPr>
          <w:b/>
          <w:sz w:val="24"/>
        </w:rPr>
        <w:t>Other reasonable expenses</w:t>
      </w:r>
      <w:r>
        <w:rPr>
          <w:sz w:val="24"/>
        </w:rPr>
        <w:t xml:space="preserve"> necessary to carry out you</w:t>
      </w:r>
      <w:r w:rsidR="00BF7728">
        <w:rPr>
          <w:sz w:val="24"/>
        </w:rPr>
        <w:t>r research/scholarship/creative/</w:t>
      </w:r>
      <w:r w:rsidR="00211313">
        <w:rPr>
          <w:sz w:val="24"/>
        </w:rPr>
        <w:t xml:space="preserve"> </w:t>
      </w:r>
      <w:r w:rsidR="00BF7728">
        <w:rPr>
          <w:sz w:val="24"/>
        </w:rPr>
        <w:t xml:space="preserve">teaching </w:t>
      </w:r>
      <w:r>
        <w:rPr>
          <w:sz w:val="24"/>
        </w:rPr>
        <w:t>activities.</w:t>
      </w:r>
    </w:p>
    <w:p w14:paraId="7473F0EB" w14:textId="77777777" w:rsidR="00283A93" w:rsidRPr="00961B5D" w:rsidRDefault="00283A93" w:rsidP="002D0A18">
      <w:pPr>
        <w:spacing w:before="440"/>
        <w:rPr>
          <w:b/>
          <w:sz w:val="24"/>
          <w:u w:val="single"/>
        </w:rPr>
      </w:pPr>
      <w:r>
        <w:rPr>
          <w:b/>
          <w:sz w:val="24"/>
          <w:u w:val="single"/>
        </w:rPr>
        <w:t xml:space="preserve">WHAT IS THE </w:t>
      </w:r>
      <w:r w:rsidR="00A95B16">
        <w:rPr>
          <w:b/>
          <w:sz w:val="24"/>
          <w:u w:val="single"/>
        </w:rPr>
        <w:t xml:space="preserve">RANGE OF TYPICAL </w:t>
      </w:r>
      <w:r>
        <w:rPr>
          <w:b/>
          <w:sz w:val="24"/>
          <w:u w:val="single"/>
        </w:rPr>
        <w:t>AWARD</w:t>
      </w:r>
      <w:r w:rsidR="00A95B16">
        <w:rPr>
          <w:b/>
          <w:sz w:val="24"/>
          <w:u w:val="single"/>
        </w:rPr>
        <w:t>S</w:t>
      </w:r>
      <w:r>
        <w:rPr>
          <w:b/>
          <w:sz w:val="24"/>
          <w:u w:val="single"/>
        </w:rPr>
        <w:t>?</w:t>
      </w:r>
    </w:p>
    <w:p w14:paraId="1EEE4ED9" w14:textId="77777777" w:rsidR="00283A93" w:rsidRPr="002D0A18" w:rsidRDefault="00283A93">
      <w:pPr>
        <w:rPr>
          <w:b/>
          <w:sz w:val="12"/>
          <w:szCs w:val="12"/>
          <w:u w:val="single"/>
        </w:rPr>
      </w:pPr>
    </w:p>
    <w:p w14:paraId="3753AED4" w14:textId="3F2DA19D" w:rsidR="00283A93" w:rsidRDefault="001A2F52">
      <w:pPr>
        <w:rPr>
          <w:sz w:val="24"/>
        </w:rPr>
      </w:pPr>
      <w:r>
        <w:rPr>
          <w:sz w:val="24"/>
        </w:rPr>
        <w:t xml:space="preserve">Awards are </w:t>
      </w:r>
      <w:r w:rsidR="005F0FB3">
        <w:rPr>
          <w:sz w:val="24"/>
        </w:rPr>
        <w:t xml:space="preserve">for a maximum of $10,000 for one year.  </w:t>
      </w:r>
      <w:r w:rsidR="00D67956">
        <w:rPr>
          <w:sz w:val="24"/>
        </w:rPr>
        <w:t xml:space="preserve">Grants </w:t>
      </w:r>
      <w:r w:rsidR="00B56FC7">
        <w:rPr>
          <w:sz w:val="24"/>
        </w:rPr>
        <w:t xml:space="preserve">for the current cycle </w:t>
      </w:r>
      <w:r w:rsidR="00D67956">
        <w:rPr>
          <w:sz w:val="24"/>
        </w:rPr>
        <w:t>will be awarded for project periods</w:t>
      </w:r>
      <w:r w:rsidR="00B56FC7">
        <w:rPr>
          <w:sz w:val="24"/>
        </w:rPr>
        <w:t xml:space="preserve"> </w:t>
      </w:r>
      <w:r w:rsidR="00D67956">
        <w:rPr>
          <w:sz w:val="24"/>
        </w:rPr>
        <w:t xml:space="preserve">from </w:t>
      </w:r>
      <w:r w:rsidR="00815950">
        <w:rPr>
          <w:sz w:val="24"/>
        </w:rPr>
        <w:t xml:space="preserve">September 1, </w:t>
      </w:r>
      <w:r w:rsidR="00C12662">
        <w:rPr>
          <w:sz w:val="24"/>
        </w:rPr>
        <w:t>201</w:t>
      </w:r>
      <w:r w:rsidR="00FD260A">
        <w:rPr>
          <w:sz w:val="24"/>
        </w:rPr>
        <w:t>7</w:t>
      </w:r>
      <w:r w:rsidR="00C12662">
        <w:rPr>
          <w:sz w:val="24"/>
        </w:rPr>
        <w:t xml:space="preserve"> </w:t>
      </w:r>
      <w:r w:rsidR="00B56FC7">
        <w:rPr>
          <w:sz w:val="24"/>
        </w:rPr>
        <w:t xml:space="preserve">through </w:t>
      </w:r>
      <w:r w:rsidR="00D67956">
        <w:rPr>
          <w:sz w:val="24"/>
        </w:rPr>
        <w:t xml:space="preserve">August 31, </w:t>
      </w:r>
      <w:r w:rsidR="00C12662">
        <w:rPr>
          <w:sz w:val="24"/>
        </w:rPr>
        <w:t>201</w:t>
      </w:r>
      <w:r w:rsidR="00FD260A">
        <w:rPr>
          <w:sz w:val="24"/>
        </w:rPr>
        <w:t>8</w:t>
      </w:r>
      <w:r w:rsidR="00815950">
        <w:rPr>
          <w:sz w:val="24"/>
        </w:rPr>
        <w:t>; the maximum duration is 12 months</w:t>
      </w:r>
      <w:r w:rsidR="00D67956">
        <w:rPr>
          <w:sz w:val="24"/>
        </w:rPr>
        <w:t>.</w:t>
      </w:r>
    </w:p>
    <w:p w14:paraId="2066C63F" w14:textId="77777777" w:rsidR="006A6F03" w:rsidRPr="00D67956" w:rsidRDefault="006A6F03">
      <w:pPr>
        <w:rPr>
          <w:sz w:val="24"/>
        </w:rPr>
      </w:pPr>
    </w:p>
    <w:p w14:paraId="21D02073" w14:textId="77777777" w:rsidR="004D179A" w:rsidRDefault="00283A93" w:rsidP="00CD5B3E">
      <w:pPr>
        <w:rPr>
          <w:sz w:val="12"/>
          <w:szCs w:val="12"/>
        </w:rPr>
      </w:pPr>
      <w:r>
        <w:rPr>
          <w:b/>
          <w:sz w:val="24"/>
          <w:u w:val="single"/>
        </w:rPr>
        <w:lastRenderedPageBreak/>
        <w:t>WHAT SHOULD BE INCLUDED IN AN APPLICATION?</w:t>
      </w:r>
    </w:p>
    <w:p w14:paraId="4879B325" w14:textId="77777777" w:rsidR="00C63E8E" w:rsidRDefault="00C63E8E" w:rsidP="001C68FD">
      <w:pPr>
        <w:pStyle w:val="Default"/>
        <w:rPr>
          <w:b/>
        </w:rPr>
      </w:pPr>
    </w:p>
    <w:p w14:paraId="7FDA6456" w14:textId="77777777" w:rsidR="00DE7A33" w:rsidRDefault="004C2F86" w:rsidP="003F2682">
      <w:pPr>
        <w:pStyle w:val="Default"/>
        <w:numPr>
          <w:ilvl w:val="0"/>
          <w:numId w:val="42"/>
        </w:numPr>
      </w:pPr>
      <w:r w:rsidRPr="003F2682">
        <w:rPr>
          <w:b/>
          <w:u w:val="single"/>
        </w:rPr>
        <w:t xml:space="preserve">Paper applications will </w:t>
      </w:r>
      <w:r w:rsidR="00492C23" w:rsidRPr="003F2682">
        <w:rPr>
          <w:b/>
          <w:u w:val="single"/>
        </w:rPr>
        <w:t>not</w:t>
      </w:r>
      <w:r w:rsidRPr="003F2682">
        <w:rPr>
          <w:b/>
          <w:u w:val="single"/>
        </w:rPr>
        <w:t xml:space="preserve"> be accepted</w:t>
      </w:r>
      <w:r w:rsidRPr="003F2682">
        <w:rPr>
          <w:b/>
        </w:rPr>
        <w:t>.</w:t>
      </w:r>
    </w:p>
    <w:p w14:paraId="78482589" w14:textId="77777777" w:rsidR="00DE7A33" w:rsidRPr="003F2682" w:rsidRDefault="00DE7A33" w:rsidP="003F2682">
      <w:pPr>
        <w:pStyle w:val="Default"/>
        <w:numPr>
          <w:ilvl w:val="0"/>
          <w:numId w:val="42"/>
        </w:numPr>
        <w:rPr>
          <w:b/>
        </w:rPr>
      </w:pPr>
      <w:r w:rsidRPr="003F2682">
        <w:rPr>
          <w:b/>
          <w:u w:val="single"/>
        </w:rPr>
        <w:t>Assemble your application materials as a single .pdf file in the following sequence</w:t>
      </w:r>
      <w:r w:rsidRPr="003F2682">
        <w:rPr>
          <w:b/>
        </w:rPr>
        <w:t>:</w:t>
      </w:r>
    </w:p>
    <w:p w14:paraId="02D4E100" w14:textId="77777777" w:rsidR="00DE7A33" w:rsidRDefault="00DE7A33" w:rsidP="003F2682">
      <w:pPr>
        <w:pStyle w:val="Default"/>
        <w:numPr>
          <w:ilvl w:val="0"/>
          <w:numId w:val="40"/>
        </w:numPr>
      </w:pPr>
      <w:r w:rsidRPr="003F2682">
        <w:rPr>
          <w:b/>
        </w:rPr>
        <w:t>Cover Sheet</w:t>
      </w:r>
      <w:r>
        <w:t xml:space="preserve"> (attached at the end of this document)</w:t>
      </w:r>
    </w:p>
    <w:p w14:paraId="3BC86397" w14:textId="24EA8821" w:rsidR="00DE7A33" w:rsidRDefault="00DE7A33" w:rsidP="003F2682">
      <w:pPr>
        <w:pStyle w:val="Default"/>
        <w:numPr>
          <w:ilvl w:val="0"/>
          <w:numId w:val="40"/>
        </w:numPr>
      </w:pPr>
      <w:r w:rsidRPr="003F2682">
        <w:rPr>
          <w:b/>
        </w:rPr>
        <w:t>Budget</w:t>
      </w:r>
      <w:r>
        <w:t xml:space="preserve"> (including budget justification).  List and total your expenses.  You can use the sample budget as a guide.  Total costs on a representative budget will typically range from </w:t>
      </w:r>
      <w:r w:rsidRPr="007679AE">
        <w:t>$2,000 to $</w:t>
      </w:r>
      <w:r w:rsidR="00E40CA4">
        <w:t>10,000</w:t>
      </w:r>
      <w:r>
        <w:t xml:space="preserve">for a 12-month project.  </w:t>
      </w:r>
      <w:r w:rsidRPr="00546A14">
        <w:rPr>
          <w:u w:val="single"/>
        </w:rPr>
        <w:t>Each expense should be briefly explained and justified</w:t>
      </w:r>
      <w:r>
        <w:t>.</w:t>
      </w:r>
    </w:p>
    <w:p w14:paraId="11A1603E" w14:textId="77777777" w:rsidR="00DE7A33" w:rsidRDefault="00DE7A33" w:rsidP="003F2682">
      <w:pPr>
        <w:pStyle w:val="Default"/>
        <w:numPr>
          <w:ilvl w:val="0"/>
          <w:numId w:val="40"/>
        </w:numPr>
      </w:pPr>
      <w:r>
        <w:rPr>
          <w:b/>
        </w:rPr>
        <w:t xml:space="preserve">Abstract </w:t>
      </w:r>
      <w:r>
        <w:t>(200-word summary)</w:t>
      </w:r>
    </w:p>
    <w:p w14:paraId="76F5E078" w14:textId="77777777" w:rsidR="00DE7A33" w:rsidRDefault="00DE7A33" w:rsidP="003F2682">
      <w:pPr>
        <w:pStyle w:val="Default"/>
        <w:numPr>
          <w:ilvl w:val="0"/>
          <w:numId w:val="40"/>
        </w:numPr>
      </w:pPr>
      <w:r>
        <w:rPr>
          <w:b/>
        </w:rPr>
        <w:t xml:space="preserve">Project Description </w:t>
      </w:r>
      <w:r>
        <w:t>(4 pages maximum), including:</w:t>
      </w:r>
    </w:p>
    <w:p w14:paraId="51B15367" w14:textId="77777777" w:rsidR="00DE7A33" w:rsidRDefault="00DE7A33" w:rsidP="003F2682">
      <w:pPr>
        <w:numPr>
          <w:ilvl w:val="0"/>
          <w:numId w:val="41"/>
        </w:numPr>
        <w:rPr>
          <w:sz w:val="24"/>
        </w:rPr>
      </w:pPr>
      <w:r>
        <w:rPr>
          <w:sz w:val="24"/>
        </w:rPr>
        <w:t>Description of your project, what do you want to do, how you will do it</w:t>
      </w:r>
    </w:p>
    <w:p w14:paraId="1AD98158" w14:textId="77777777" w:rsidR="00DE7A33" w:rsidRDefault="00F74E43" w:rsidP="003F2682">
      <w:pPr>
        <w:numPr>
          <w:ilvl w:val="0"/>
          <w:numId w:val="41"/>
        </w:numPr>
        <w:rPr>
          <w:sz w:val="24"/>
        </w:rPr>
      </w:pPr>
      <w:r>
        <w:rPr>
          <w:sz w:val="24"/>
        </w:rPr>
        <w:t>Explanation of (</w:t>
      </w:r>
      <w:proofErr w:type="spellStart"/>
      <w:r>
        <w:rPr>
          <w:sz w:val="24"/>
        </w:rPr>
        <w:t>i</w:t>
      </w:r>
      <w:proofErr w:type="spellEnd"/>
      <w:r w:rsidR="00DE7A33">
        <w:rPr>
          <w:sz w:val="24"/>
        </w:rPr>
        <w:t xml:space="preserve">) the </w:t>
      </w:r>
      <w:r w:rsidR="00DE7A33" w:rsidRPr="00E948BA">
        <w:rPr>
          <w:b/>
          <w:sz w:val="24"/>
        </w:rPr>
        <w:t>Significance</w:t>
      </w:r>
      <w:r w:rsidR="00DE7A33" w:rsidRPr="00751298">
        <w:rPr>
          <w:sz w:val="24"/>
        </w:rPr>
        <w:t>,</w:t>
      </w:r>
      <w:r>
        <w:rPr>
          <w:sz w:val="24"/>
        </w:rPr>
        <w:t xml:space="preserve"> (ii</w:t>
      </w:r>
      <w:r w:rsidR="00DE7A33">
        <w:rPr>
          <w:sz w:val="24"/>
        </w:rPr>
        <w:t xml:space="preserve">) the </w:t>
      </w:r>
      <w:r w:rsidR="00DE7A33" w:rsidRPr="00E948BA">
        <w:rPr>
          <w:b/>
          <w:sz w:val="24"/>
        </w:rPr>
        <w:t>Intellectual Merit</w:t>
      </w:r>
      <w:r>
        <w:rPr>
          <w:sz w:val="24"/>
        </w:rPr>
        <w:t>, (iii</w:t>
      </w:r>
      <w:r w:rsidR="00DE7A33">
        <w:rPr>
          <w:sz w:val="24"/>
        </w:rPr>
        <w:t xml:space="preserve">) the </w:t>
      </w:r>
      <w:r w:rsidR="00DE7A33" w:rsidRPr="00E948BA">
        <w:rPr>
          <w:b/>
          <w:sz w:val="24"/>
        </w:rPr>
        <w:t>Broader Impacts</w:t>
      </w:r>
      <w:r>
        <w:rPr>
          <w:sz w:val="24"/>
        </w:rPr>
        <w:t xml:space="preserve"> of your project, and (iv</w:t>
      </w:r>
      <w:r w:rsidR="00DE7A33">
        <w:rPr>
          <w:sz w:val="24"/>
        </w:rPr>
        <w:t xml:space="preserve">) its </w:t>
      </w:r>
      <w:r w:rsidR="00DE7A33" w:rsidRPr="00E948BA">
        <w:rPr>
          <w:b/>
          <w:sz w:val="24"/>
        </w:rPr>
        <w:t>Potential for Attracting External Funding</w:t>
      </w:r>
      <w:r w:rsidR="00DE7A33">
        <w:rPr>
          <w:sz w:val="24"/>
        </w:rPr>
        <w:t xml:space="preserve">.  What is the research or scholarly or creative or pedagogical context for your project?  What has been done previously by you or others on this subject?  How will what you propose to do advance your field and/or be innovative?  How will it enhance NYIT’s reputation?  Of what benefit will it be to </w:t>
      </w:r>
      <w:r w:rsidR="00AE0D76">
        <w:rPr>
          <w:sz w:val="24"/>
        </w:rPr>
        <w:t xml:space="preserve">NYIT </w:t>
      </w:r>
      <w:r w:rsidR="00DE7A33">
        <w:rPr>
          <w:sz w:val="24"/>
        </w:rPr>
        <w:t>students?</w:t>
      </w:r>
    </w:p>
    <w:p w14:paraId="2543C82A" w14:textId="77777777" w:rsidR="00DE7A33" w:rsidRDefault="00DE7A33" w:rsidP="003F2682">
      <w:pPr>
        <w:numPr>
          <w:ilvl w:val="0"/>
          <w:numId w:val="41"/>
        </w:numPr>
        <w:rPr>
          <w:sz w:val="24"/>
        </w:rPr>
      </w:pPr>
      <w:r>
        <w:rPr>
          <w:sz w:val="24"/>
        </w:rPr>
        <w:t>Plans for involving graduate and/or undergraduate students</w:t>
      </w:r>
    </w:p>
    <w:p w14:paraId="3462B9C4" w14:textId="77777777" w:rsidR="00DE7A33" w:rsidRDefault="00DE7A33" w:rsidP="003F2682">
      <w:pPr>
        <w:numPr>
          <w:ilvl w:val="0"/>
          <w:numId w:val="41"/>
        </w:numPr>
        <w:rPr>
          <w:sz w:val="24"/>
        </w:rPr>
      </w:pPr>
      <w:r>
        <w:rPr>
          <w:sz w:val="24"/>
        </w:rPr>
        <w:t>Plans for follow-on proposal submissions to external sponsors (be specific)</w:t>
      </w:r>
    </w:p>
    <w:p w14:paraId="4A7D6B1F" w14:textId="77777777" w:rsidR="00F74E43" w:rsidRPr="003F2682" w:rsidRDefault="00F74E43" w:rsidP="003F2682">
      <w:pPr>
        <w:numPr>
          <w:ilvl w:val="0"/>
          <w:numId w:val="40"/>
        </w:numPr>
        <w:rPr>
          <w:b/>
          <w:sz w:val="24"/>
        </w:rPr>
      </w:pPr>
      <w:r w:rsidRPr="003F2682">
        <w:rPr>
          <w:b/>
          <w:sz w:val="24"/>
        </w:rPr>
        <w:t>Curriculum Vitae</w:t>
      </w:r>
    </w:p>
    <w:p w14:paraId="488352B6" w14:textId="77777777" w:rsidR="00DE7A33" w:rsidRPr="003F2682" w:rsidRDefault="00F74E43" w:rsidP="003F2682">
      <w:pPr>
        <w:pStyle w:val="Default"/>
        <w:numPr>
          <w:ilvl w:val="0"/>
          <w:numId w:val="40"/>
        </w:numPr>
        <w:rPr>
          <w:b/>
        </w:rPr>
      </w:pPr>
      <w:r w:rsidRPr="003F2682">
        <w:rPr>
          <w:b/>
        </w:rPr>
        <w:t>Progress Report</w:t>
      </w:r>
      <w:r>
        <w:rPr>
          <w:b/>
        </w:rPr>
        <w:t xml:space="preserve"> </w:t>
      </w:r>
      <w:r w:rsidRPr="003F2682">
        <w:t>(1 page).  Provide a</w:t>
      </w:r>
      <w:r>
        <w:rPr>
          <w:b/>
        </w:rPr>
        <w:t xml:space="preserve"> </w:t>
      </w:r>
      <w:r w:rsidRPr="00A82DB6">
        <w:rPr>
          <w:b/>
        </w:rPr>
        <w:t>report on progress</w:t>
      </w:r>
      <w:r>
        <w:t xml:space="preserve"> </w:t>
      </w:r>
      <w:r w:rsidRPr="004361FB">
        <w:t xml:space="preserve">of your most recent </w:t>
      </w:r>
      <w:r w:rsidRPr="002C2281">
        <w:t>ISRC Grant</w:t>
      </w:r>
      <w:r>
        <w:t>, TLT Grant, CTLT Fellowship or other AAUP grant, if any</w:t>
      </w:r>
      <w:r w:rsidRPr="004361FB">
        <w:t>.</w:t>
      </w:r>
    </w:p>
    <w:p w14:paraId="7108F0C6" w14:textId="77777777" w:rsidR="00F74E43" w:rsidRPr="003F2682" w:rsidRDefault="00F74E43" w:rsidP="003F2682">
      <w:pPr>
        <w:pStyle w:val="Default"/>
        <w:numPr>
          <w:ilvl w:val="0"/>
          <w:numId w:val="40"/>
        </w:numPr>
        <w:rPr>
          <w:b/>
        </w:rPr>
      </w:pPr>
      <w:r>
        <w:rPr>
          <w:b/>
        </w:rPr>
        <w:t>Dean’s Letter of Support</w:t>
      </w:r>
      <w:r>
        <w:t xml:space="preserve">, expressing support for the project and approving any proposed reassigned time and/or use of NYIT facilities or other resources. </w:t>
      </w:r>
      <w:r w:rsidRPr="003A7E80">
        <w:t xml:space="preserve">This </w:t>
      </w:r>
      <w:r>
        <w:t>letter should</w:t>
      </w:r>
      <w:r w:rsidRPr="003A7E80">
        <w:t xml:space="preserve"> be included </w:t>
      </w:r>
      <w:r>
        <w:t xml:space="preserve">in the application </w:t>
      </w:r>
      <w:r w:rsidRPr="003A7E80">
        <w:t xml:space="preserve">at the time of submission. </w:t>
      </w:r>
      <w:r w:rsidR="00E34701">
        <w:t xml:space="preserve"> </w:t>
      </w:r>
      <w:r w:rsidRPr="009327FE">
        <w:rPr>
          <w:b/>
          <w:u w:val="single"/>
        </w:rPr>
        <w:t>Please give your Dean ample notice and time to prepare</w:t>
      </w:r>
      <w:r w:rsidRPr="003F2682">
        <w:rPr>
          <w:b/>
        </w:rPr>
        <w:t>.</w:t>
      </w:r>
    </w:p>
    <w:p w14:paraId="7F09C1E7" w14:textId="77777777" w:rsidR="00F74E43" w:rsidRPr="003F2682" w:rsidRDefault="00F74E43" w:rsidP="003F2682">
      <w:pPr>
        <w:pStyle w:val="Default"/>
        <w:numPr>
          <w:ilvl w:val="0"/>
          <w:numId w:val="40"/>
        </w:numPr>
        <w:rPr>
          <w:b/>
        </w:rPr>
      </w:pPr>
      <w:r>
        <w:rPr>
          <w:b/>
        </w:rPr>
        <w:t xml:space="preserve">Supporting Materials </w:t>
      </w:r>
      <w:r w:rsidRPr="003F2682">
        <w:t>(optional)</w:t>
      </w:r>
      <w:r>
        <w:t xml:space="preserve">.  </w:t>
      </w:r>
      <w:r w:rsidR="00337111">
        <w:t xml:space="preserve">Append any </w:t>
      </w:r>
      <w:r>
        <w:t>supporting material you wish to include.</w:t>
      </w:r>
    </w:p>
    <w:p w14:paraId="3460C35D" w14:textId="77777777" w:rsidR="004C2F86" w:rsidRPr="003F2682" w:rsidRDefault="004D179A" w:rsidP="003F2682">
      <w:pPr>
        <w:pStyle w:val="Default"/>
        <w:numPr>
          <w:ilvl w:val="0"/>
          <w:numId w:val="42"/>
        </w:numPr>
        <w:rPr>
          <w:b/>
          <w:u w:val="single"/>
        </w:rPr>
      </w:pPr>
      <w:r w:rsidRPr="003F2682">
        <w:rPr>
          <w:b/>
          <w:u w:val="single"/>
        </w:rPr>
        <w:t>If you are submitting separate applications for both grant programs (ISRC and TLT), then you must prepare and submit a separate .pdf file for each application</w:t>
      </w:r>
      <w:r w:rsidRPr="003F2682">
        <w:rPr>
          <w:b/>
        </w:rPr>
        <w:t>.</w:t>
      </w:r>
    </w:p>
    <w:p w14:paraId="7F3397C7" w14:textId="77777777" w:rsidR="00F81A9C" w:rsidRPr="003F2682" w:rsidRDefault="00F81A9C" w:rsidP="003F2682">
      <w:pPr>
        <w:pStyle w:val="Default"/>
        <w:numPr>
          <w:ilvl w:val="0"/>
          <w:numId w:val="42"/>
        </w:numPr>
        <w:rPr>
          <w:b/>
          <w:u w:val="single"/>
        </w:rPr>
      </w:pPr>
      <w:r w:rsidRPr="003F2682">
        <w:rPr>
          <w:b/>
          <w:u w:val="single"/>
        </w:rPr>
        <w:t>Label the .pdf file, giving only the application type and your last name as the file name</w:t>
      </w:r>
      <w:r w:rsidRPr="00464F25">
        <w:rPr>
          <w:b/>
        </w:rPr>
        <w:t>:</w:t>
      </w:r>
    </w:p>
    <w:p w14:paraId="7952BB0E" w14:textId="77777777" w:rsidR="00F81A9C" w:rsidRDefault="00F81A9C" w:rsidP="00F81A9C">
      <w:pPr>
        <w:autoSpaceDE w:val="0"/>
        <w:autoSpaceDN w:val="0"/>
        <w:adjustRightInd w:val="0"/>
        <w:ind w:left="360"/>
        <w:rPr>
          <w:color w:val="000000"/>
          <w:sz w:val="24"/>
          <w:szCs w:val="24"/>
        </w:rPr>
      </w:pPr>
      <w:r>
        <w:rPr>
          <w:color w:val="000000"/>
          <w:sz w:val="24"/>
          <w:szCs w:val="24"/>
        </w:rPr>
        <w:t>ISRC_LastName.pdf (for ISRC applications)</w:t>
      </w:r>
    </w:p>
    <w:p w14:paraId="75DEFB66" w14:textId="77777777" w:rsidR="00F81A9C" w:rsidRDefault="00F81A9C" w:rsidP="003F2682">
      <w:pPr>
        <w:autoSpaceDE w:val="0"/>
        <w:autoSpaceDN w:val="0"/>
        <w:adjustRightInd w:val="0"/>
        <w:ind w:left="360"/>
        <w:rPr>
          <w:color w:val="000000"/>
          <w:sz w:val="24"/>
          <w:szCs w:val="24"/>
        </w:rPr>
      </w:pPr>
      <w:r>
        <w:rPr>
          <w:color w:val="000000"/>
          <w:sz w:val="24"/>
          <w:szCs w:val="24"/>
        </w:rPr>
        <w:t>TLT_LastName.pdf (for TLT applications)</w:t>
      </w:r>
    </w:p>
    <w:p w14:paraId="065F66E1" w14:textId="3F89A86E" w:rsidR="00F81A9C" w:rsidRPr="003F2682" w:rsidRDefault="00F81A9C" w:rsidP="003F2682">
      <w:pPr>
        <w:pStyle w:val="Default"/>
        <w:numPr>
          <w:ilvl w:val="0"/>
          <w:numId w:val="42"/>
        </w:numPr>
        <w:rPr>
          <w:b/>
          <w:u w:val="single"/>
        </w:rPr>
      </w:pPr>
      <w:r w:rsidRPr="003F2682">
        <w:rPr>
          <w:b/>
          <w:u w:val="single"/>
        </w:rPr>
        <w:t>E-mail the application(s) to</w:t>
      </w:r>
      <w:r w:rsidRPr="00464F25">
        <w:rPr>
          <w:b/>
        </w:rPr>
        <w:t xml:space="preserve"> </w:t>
      </w:r>
      <w:r w:rsidRPr="003F2682">
        <w:rPr>
          <w:b/>
          <w:color w:val="0000FF"/>
          <w:u w:val="single"/>
        </w:rPr>
        <w:t>grants@nyit.edu</w:t>
      </w:r>
      <w:r w:rsidRPr="003F2682">
        <w:rPr>
          <w:b/>
        </w:rPr>
        <w:t xml:space="preserve"> </w:t>
      </w:r>
      <w:r w:rsidR="00AE0D76" w:rsidRPr="00464F25">
        <w:rPr>
          <w:b/>
          <w:u w:val="single"/>
        </w:rPr>
        <w:t xml:space="preserve">before 5:00 p.m. on </w:t>
      </w:r>
      <w:r w:rsidR="00AE0D76">
        <w:rPr>
          <w:b/>
          <w:u w:val="single"/>
        </w:rPr>
        <w:t>February</w:t>
      </w:r>
      <w:r w:rsidRPr="003F2682">
        <w:rPr>
          <w:b/>
          <w:u w:val="single"/>
        </w:rPr>
        <w:t xml:space="preserve"> </w:t>
      </w:r>
      <w:r w:rsidR="00FD260A">
        <w:rPr>
          <w:b/>
          <w:u w:val="single"/>
        </w:rPr>
        <w:t>3</w:t>
      </w:r>
      <w:r w:rsidRPr="003F2682">
        <w:rPr>
          <w:b/>
          <w:u w:val="single"/>
        </w:rPr>
        <w:t xml:space="preserve">, </w:t>
      </w:r>
      <w:r w:rsidR="00AE0D76" w:rsidRPr="00464F25">
        <w:rPr>
          <w:b/>
          <w:u w:val="single"/>
        </w:rPr>
        <w:t>201</w:t>
      </w:r>
      <w:r w:rsidR="00FD260A">
        <w:rPr>
          <w:b/>
          <w:u w:val="single"/>
        </w:rPr>
        <w:t>7</w:t>
      </w:r>
      <w:r w:rsidRPr="003F2682">
        <w:rPr>
          <w:b/>
        </w:rPr>
        <w:t>.</w:t>
      </w:r>
    </w:p>
    <w:p w14:paraId="14FA6BBB" w14:textId="77777777" w:rsidR="00F81A9C" w:rsidRDefault="00F81A9C" w:rsidP="003F2682">
      <w:pPr>
        <w:autoSpaceDE w:val="0"/>
        <w:autoSpaceDN w:val="0"/>
        <w:adjustRightInd w:val="0"/>
        <w:ind w:left="360"/>
        <w:rPr>
          <w:color w:val="000000"/>
          <w:sz w:val="24"/>
          <w:szCs w:val="24"/>
        </w:rPr>
      </w:pPr>
      <w:r w:rsidRPr="00464F25">
        <w:rPr>
          <w:color w:val="000000"/>
          <w:sz w:val="24"/>
          <w:szCs w:val="24"/>
        </w:rPr>
        <w:t>The</w:t>
      </w:r>
      <w:r>
        <w:rPr>
          <w:color w:val="000000"/>
          <w:sz w:val="24"/>
          <w:szCs w:val="24"/>
        </w:rPr>
        <w:t xml:space="preserve"> subject line of the e-mail must be labeled with your last name and the application type.</w:t>
      </w:r>
    </w:p>
    <w:p w14:paraId="66039BEE" w14:textId="77777777" w:rsidR="00F81A9C" w:rsidRPr="003F2682" w:rsidRDefault="00F81A9C" w:rsidP="003F2682">
      <w:pPr>
        <w:pStyle w:val="Default"/>
        <w:numPr>
          <w:ilvl w:val="0"/>
          <w:numId w:val="42"/>
        </w:numPr>
        <w:rPr>
          <w:b/>
          <w:u w:val="single"/>
        </w:rPr>
      </w:pPr>
      <w:r w:rsidRPr="003F2682">
        <w:rPr>
          <w:b/>
          <w:u w:val="single"/>
        </w:rPr>
        <w:t>Your application must be properly assembled and complete at the time of submission</w:t>
      </w:r>
      <w:r w:rsidRPr="00464F25">
        <w:rPr>
          <w:b/>
        </w:rPr>
        <w:t>.</w:t>
      </w:r>
    </w:p>
    <w:p w14:paraId="3381DFBD" w14:textId="77777777" w:rsidR="00F81A9C" w:rsidRPr="003F2682" w:rsidRDefault="00F81A9C" w:rsidP="003F2682">
      <w:pPr>
        <w:pStyle w:val="Default"/>
        <w:ind w:left="360"/>
        <w:rPr>
          <w:b/>
          <w:u w:val="single"/>
        </w:rPr>
      </w:pPr>
      <w:r w:rsidRPr="003F2682">
        <w:rPr>
          <w:b/>
          <w:u w:val="single"/>
        </w:rPr>
        <w:t>Incomplete applications and applications submitted piecemeal will be REJECTED</w:t>
      </w:r>
    </w:p>
    <w:p w14:paraId="18712D2E" w14:textId="77777777" w:rsidR="00F81A9C" w:rsidRPr="003F2682" w:rsidRDefault="00F81A9C" w:rsidP="003F2682">
      <w:pPr>
        <w:pStyle w:val="Default"/>
        <w:ind w:left="360"/>
        <w:rPr>
          <w:b/>
          <w:u w:val="single"/>
        </w:rPr>
      </w:pPr>
      <w:proofErr w:type="gramStart"/>
      <w:r w:rsidRPr="003F2682">
        <w:rPr>
          <w:b/>
          <w:u w:val="single"/>
        </w:rPr>
        <w:t>immediately</w:t>
      </w:r>
      <w:proofErr w:type="gramEnd"/>
      <w:r w:rsidRPr="003F2682">
        <w:rPr>
          <w:b/>
          <w:u w:val="single"/>
        </w:rPr>
        <w:t xml:space="preserve"> and will not receive peer review</w:t>
      </w:r>
      <w:r w:rsidRPr="00464F25">
        <w:rPr>
          <w:b/>
        </w:rPr>
        <w:t>.</w:t>
      </w:r>
    </w:p>
    <w:p w14:paraId="48DEF72E" w14:textId="77777777" w:rsidR="00337111" w:rsidRDefault="00337111" w:rsidP="00F81A9C">
      <w:pPr>
        <w:pStyle w:val="ListParagraph"/>
        <w:spacing w:after="0" w:line="240" w:lineRule="auto"/>
        <w:ind w:left="0"/>
        <w:contextualSpacing w:val="0"/>
        <w:rPr>
          <w:color w:val="000000"/>
          <w:sz w:val="24"/>
          <w:szCs w:val="24"/>
        </w:rPr>
      </w:pPr>
    </w:p>
    <w:p w14:paraId="2CBD85C4" w14:textId="77777777" w:rsidR="00337111" w:rsidRDefault="00337111" w:rsidP="00F81A9C">
      <w:pPr>
        <w:pStyle w:val="ListParagraph"/>
        <w:spacing w:after="0" w:line="240" w:lineRule="auto"/>
        <w:ind w:left="0"/>
        <w:contextualSpacing w:val="0"/>
        <w:rPr>
          <w:rFonts w:ascii="Times New Roman" w:eastAsia="Times New Roman" w:hAnsi="Times New Roman"/>
          <w:color w:val="000000"/>
          <w:sz w:val="24"/>
          <w:szCs w:val="24"/>
        </w:rPr>
      </w:pPr>
    </w:p>
    <w:p w14:paraId="7DC172D0" w14:textId="77777777" w:rsidR="00337111" w:rsidRPr="003F2682" w:rsidRDefault="00337111" w:rsidP="00605E13">
      <w:pPr>
        <w:rPr>
          <w:b/>
          <w:sz w:val="24"/>
          <w:u w:val="single"/>
        </w:rPr>
      </w:pPr>
      <w:r w:rsidRPr="003F2682">
        <w:rPr>
          <w:b/>
          <w:sz w:val="24"/>
          <w:u w:val="single"/>
        </w:rPr>
        <w:t>WHEN IS THE PROPOSAL DUE AND WHEN WILL I RECEIVE A RESPONSE?</w:t>
      </w:r>
    </w:p>
    <w:p w14:paraId="015E81C3" w14:textId="77777777" w:rsidR="00337111" w:rsidRDefault="00337111" w:rsidP="00337111">
      <w:pPr>
        <w:autoSpaceDE w:val="0"/>
        <w:autoSpaceDN w:val="0"/>
        <w:adjustRightInd w:val="0"/>
        <w:rPr>
          <w:b/>
          <w:bCs/>
          <w:color w:val="000000"/>
          <w:sz w:val="24"/>
          <w:szCs w:val="24"/>
        </w:rPr>
      </w:pPr>
    </w:p>
    <w:p w14:paraId="21A4D468" w14:textId="77777777" w:rsidR="00337111" w:rsidRDefault="00337111" w:rsidP="00337111">
      <w:pPr>
        <w:autoSpaceDE w:val="0"/>
        <w:autoSpaceDN w:val="0"/>
        <w:adjustRightInd w:val="0"/>
        <w:rPr>
          <w:b/>
          <w:bCs/>
          <w:color w:val="000000"/>
          <w:sz w:val="24"/>
          <w:szCs w:val="24"/>
        </w:rPr>
      </w:pPr>
      <w:r>
        <w:rPr>
          <w:b/>
          <w:bCs/>
          <w:color w:val="000000"/>
          <w:sz w:val="24"/>
          <w:szCs w:val="24"/>
        </w:rPr>
        <w:t xml:space="preserve">An electronic copy of your proposal must be e-mailed to </w:t>
      </w:r>
      <w:r w:rsidRPr="003F2682">
        <w:rPr>
          <w:rFonts w:eastAsia="Calibri"/>
          <w:b/>
          <w:color w:val="0000FF"/>
          <w:sz w:val="24"/>
          <w:szCs w:val="24"/>
          <w:u w:val="single"/>
        </w:rPr>
        <w:t>grants@nyit.edu</w:t>
      </w:r>
      <w:r>
        <w:rPr>
          <w:b/>
          <w:bCs/>
          <w:color w:val="0000FF"/>
          <w:sz w:val="24"/>
          <w:szCs w:val="24"/>
        </w:rPr>
        <w:t xml:space="preserve"> </w:t>
      </w:r>
      <w:r>
        <w:rPr>
          <w:b/>
          <w:bCs/>
          <w:color w:val="000000"/>
          <w:sz w:val="24"/>
          <w:szCs w:val="24"/>
        </w:rPr>
        <w:t>no later than</w:t>
      </w:r>
    </w:p>
    <w:p w14:paraId="4B7566F5" w14:textId="2C68C951" w:rsidR="00337111" w:rsidRDefault="00337111" w:rsidP="00337111">
      <w:pPr>
        <w:autoSpaceDE w:val="0"/>
        <w:autoSpaceDN w:val="0"/>
        <w:adjustRightInd w:val="0"/>
        <w:rPr>
          <w:color w:val="000000"/>
          <w:sz w:val="24"/>
          <w:szCs w:val="24"/>
        </w:rPr>
      </w:pPr>
      <w:r>
        <w:rPr>
          <w:b/>
          <w:bCs/>
          <w:color w:val="000000"/>
          <w:sz w:val="24"/>
          <w:szCs w:val="24"/>
        </w:rPr>
        <w:t xml:space="preserve">5:00 p.m. on February </w:t>
      </w:r>
      <w:r w:rsidR="00FD1D22">
        <w:rPr>
          <w:b/>
          <w:bCs/>
          <w:color w:val="000000"/>
          <w:sz w:val="24"/>
          <w:szCs w:val="24"/>
        </w:rPr>
        <w:t>3</w:t>
      </w:r>
      <w:r>
        <w:rPr>
          <w:b/>
          <w:bCs/>
          <w:color w:val="000000"/>
          <w:sz w:val="24"/>
          <w:szCs w:val="24"/>
        </w:rPr>
        <w:t>, 201</w:t>
      </w:r>
      <w:r w:rsidR="00FD1D22">
        <w:rPr>
          <w:b/>
          <w:bCs/>
          <w:color w:val="000000"/>
          <w:sz w:val="24"/>
          <w:szCs w:val="24"/>
        </w:rPr>
        <w:t>7</w:t>
      </w:r>
      <w:r>
        <w:rPr>
          <w:color w:val="000000"/>
          <w:sz w:val="24"/>
          <w:szCs w:val="24"/>
        </w:rPr>
        <w:t>.  If your proposal is incomplete you will receive a rejection notice via e-mail within one week. You will be sent an acknowledgement of receipt of your complete application via e-mail. If you do not receive this acknowledgement within one week of</w:t>
      </w:r>
    </w:p>
    <w:p w14:paraId="71FBADCA" w14:textId="77777777" w:rsidR="00337111" w:rsidRDefault="00337111" w:rsidP="00337111">
      <w:pPr>
        <w:autoSpaceDE w:val="0"/>
        <w:autoSpaceDN w:val="0"/>
        <w:adjustRightInd w:val="0"/>
        <w:rPr>
          <w:color w:val="000000"/>
          <w:sz w:val="24"/>
          <w:szCs w:val="24"/>
        </w:rPr>
      </w:pPr>
      <w:proofErr w:type="gramStart"/>
      <w:r>
        <w:rPr>
          <w:color w:val="000000"/>
          <w:sz w:val="24"/>
          <w:szCs w:val="24"/>
        </w:rPr>
        <w:t>submitting</w:t>
      </w:r>
      <w:proofErr w:type="gramEnd"/>
      <w:r>
        <w:rPr>
          <w:color w:val="000000"/>
          <w:sz w:val="24"/>
          <w:szCs w:val="24"/>
        </w:rPr>
        <w:t xml:space="preserve"> your application, contact the Office of Sponsored Programs and Research</w:t>
      </w:r>
    </w:p>
    <w:p w14:paraId="5F470C60" w14:textId="4AFFFB85" w:rsidR="00337111" w:rsidRDefault="00337111" w:rsidP="003F2682">
      <w:pPr>
        <w:autoSpaceDE w:val="0"/>
        <w:autoSpaceDN w:val="0"/>
        <w:adjustRightInd w:val="0"/>
        <w:rPr>
          <w:color w:val="000000"/>
          <w:sz w:val="24"/>
          <w:szCs w:val="24"/>
        </w:rPr>
      </w:pPr>
      <w:proofErr w:type="gramStart"/>
      <w:r>
        <w:rPr>
          <w:color w:val="000000"/>
          <w:sz w:val="24"/>
          <w:szCs w:val="24"/>
        </w:rPr>
        <w:t>immediately</w:t>
      </w:r>
      <w:proofErr w:type="gramEnd"/>
      <w:r>
        <w:rPr>
          <w:color w:val="000000"/>
          <w:sz w:val="24"/>
          <w:szCs w:val="24"/>
        </w:rPr>
        <w:t xml:space="preserve">. You should receive a decision on your application by </w:t>
      </w:r>
      <w:r w:rsidRPr="003F2682">
        <w:rPr>
          <w:color w:val="000000"/>
          <w:sz w:val="24"/>
          <w:szCs w:val="24"/>
        </w:rPr>
        <w:t>June 30, 201</w:t>
      </w:r>
      <w:r w:rsidR="00FD1D22">
        <w:rPr>
          <w:color w:val="000000"/>
          <w:sz w:val="24"/>
          <w:szCs w:val="24"/>
        </w:rPr>
        <w:t>7</w:t>
      </w:r>
      <w:r>
        <w:rPr>
          <w:color w:val="000000"/>
          <w:sz w:val="24"/>
          <w:szCs w:val="24"/>
        </w:rPr>
        <w:t>.</w:t>
      </w:r>
    </w:p>
    <w:p w14:paraId="43B2B197" w14:textId="77777777" w:rsidR="00242F23" w:rsidRDefault="00905628" w:rsidP="00605E13">
      <w:pPr>
        <w:rPr>
          <w:b/>
          <w:sz w:val="24"/>
          <w:u w:val="single"/>
        </w:rPr>
      </w:pPr>
      <w:r>
        <w:rPr>
          <w:b/>
          <w:sz w:val="24"/>
          <w:u w:val="single"/>
        </w:rPr>
        <w:br w:type="page"/>
      </w:r>
      <w:r w:rsidR="00242F23">
        <w:rPr>
          <w:b/>
          <w:sz w:val="24"/>
          <w:u w:val="single"/>
        </w:rPr>
        <w:lastRenderedPageBreak/>
        <w:t>WHAT IS THE PROCEDURE FOR REVIEW OF PROPOSALS?</w:t>
      </w:r>
    </w:p>
    <w:p w14:paraId="3953CB38" w14:textId="77777777" w:rsidR="00C63E8E" w:rsidRDefault="00C63E8E">
      <w:pPr>
        <w:rPr>
          <w:b/>
          <w:sz w:val="24"/>
          <w:u w:val="single"/>
        </w:rPr>
      </w:pPr>
    </w:p>
    <w:p w14:paraId="5EA7E342" w14:textId="547522D1" w:rsidR="009D399B" w:rsidRDefault="00283A93">
      <w:pPr>
        <w:rPr>
          <w:sz w:val="24"/>
        </w:rPr>
      </w:pPr>
      <w:r>
        <w:rPr>
          <w:sz w:val="24"/>
        </w:rPr>
        <w:t xml:space="preserve">Proposals will be </w:t>
      </w:r>
      <w:r w:rsidR="00D369B3">
        <w:rPr>
          <w:sz w:val="24"/>
        </w:rPr>
        <w:t>reviewed</w:t>
      </w:r>
      <w:r>
        <w:rPr>
          <w:sz w:val="24"/>
        </w:rPr>
        <w:t xml:space="preserve"> by a </w:t>
      </w:r>
      <w:r w:rsidR="00D369B3">
        <w:rPr>
          <w:sz w:val="24"/>
        </w:rPr>
        <w:t>committee</w:t>
      </w:r>
      <w:r>
        <w:rPr>
          <w:sz w:val="24"/>
        </w:rPr>
        <w:t xml:space="preserve"> of </w:t>
      </w:r>
      <w:r w:rsidR="00205C95">
        <w:rPr>
          <w:sz w:val="24"/>
        </w:rPr>
        <w:t xml:space="preserve">NYIT </w:t>
      </w:r>
      <w:r w:rsidR="00D369B3">
        <w:rPr>
          <w:sz w:val="24"/>
        </w:rPr>
        <w:t>faculty</w:t>
      </w:r>
      <w:r w:rsidR="00205C95">
        <w:rPr>
          <w:sz w:val="24"/>
        </w:rPr>
        <w:t xml:space="preserve">.  </w:t>
      </w:r>
      <w:r w:rsidR="00D369B3">
        <w:rPr>
          <w:sz w:val="24"/>
        </w:rPr>
        <w:t>This committee will make recommendation</w:t>
      </w:r>
      <w:r w:rsidR="00B440CA">
        <w:rPr>
          <w:sz w:val="24"/>
        </w:rPr>
        <w:t>s</w:t>
      </w:r>
      <w:r w:rsidR="00D369B3">
        <w:rPr>
          <w:sz w:val="24"/>
        </w:rPr>
        <w:t xml:space="preserve"> for awards to the </w:t>
      </w:r>
      <w:r w:rsidR="00791D7F">
        <w:rPr>
          <w:sz w:val="24"/>
        </w:rPr>
        <w:t>Provost</w:t>
      </w:r>
      <w:r w:rsidR="00D369B3">
        <w:rPr>
          <w:sz w:val="24"/>
        </w:rPr>
        <w:t>, who will make the final decisions.  Commi</w:t>
      </w:r>
      <w:r w:rsidR="00791D7F">
        <w:rPr>
          <w:sz w:val="24"/>
        </w:rPr>
        <w:t>ttee members, appointed by the Provost</w:t>
      </w:r>
      <w:r w:rsidR="00D369B3">
        <w:rPr>
          <w:sz w:val="24"/>
        </w:rPr>
        <w:t xml:space="preserve">, will be tenured, active scholars </w:t>
      </w:r>
      <w:r w:rsidR="00791D7F">
        <w:rPr>
          <w:sz w:val="24"/>
        </w:rPr>
        <w:t>and/</w:t>
      </w:r>
      <w:r w:rsidR="00D369B3">
        <w:rPr>
          <w:sz w:val="24"/>
        </w:rPr>
        <w:t>or creative artists</w:t>
      </w:r>
      <w:r w:rsidR="00F12C8A">
        <w:rPr>
          <w:sz w:val="24"/>
        </w:rPr>
        <w:t xml:space="preserve"> and/or outstanding teachers</w:t>
      </w:r>
      <w:r w:rsidR="00D369B3">
        <w:rPr>
          <w:sz w:val="24"/>
        </w:rPr>
        <w:t>, representative of the different scholarly/creative</w:t>
      </w:r>
      <w:r w:rsidR="00F12C8A">
        <w:rPr>
          <w:sz w:val="24"/>
        </w:rPr>
        <w:t>/pedagogical</w:t>
      </w:r>
      <w:r w:rsidR="00D369B3">
        <w:rPr>
          <w:sz w:val="24"/>
        </w:rPr>
        <w:t xml:space="preserve"> approaches at NYIT, and will have themselves previously received an internal or external grant.</w:t>
      </w:r>
      <w:r w:rsidR="00B87098">
        <w:rPr>
          <w:sz w:val="24"/>
        </w:rPr>
        <w:t xml:space="preserve">  The OSPAR </w:t>
      </w:r>
      <w:r w:rsidR="00893BFE">
        <w:rPr>
          <w:sz w:val="24"/>
        </w:rPr>
        <w:t xml:space="preserve">Senior </w:t>
      </w:r>
      <w:r w:rsidR="00B87098">
        <w:rPr>
          <w:sz w:val="24"/>
        </w:rPr>
        <w:t>Director/Assistant Provost will serve as nonvoting staff to the committee.</w:t>
      </w:r>
    </w:p>
    <w:p w14:paraId="738BEB9B" w14:textId="16F2CEC6" w:rsidR="00283A93" w:rsidRDefault="002A092B" w:rsidP="00497445">
      <w:pPr>
        <w:spacing w:before="240"/>
        <w:rPr>
          <w:sz w:val="24"/>
        </w:rPr>
      </w:pPr>
      <w:r w:rsidRPr="00B87098">
        <w:rPr>
          <w:sz w:val="24"/>
        </w:rPr>
        <w:t>For further details, p</w:t>
      </w:r>
      <w:r w:rsidR="009E41E4" w:rsidRPr="00B87098">
        <w:rPr>
          <w:sz w:val="24"/>
        </w:rPr>
        <w:t>lease refer to</w:t>
      </w:r>
      <w:r w:rsidR="00961B5D" w:rsidRPr="00B87098">
        <w:rPr>
          <w:sz w:val="24"/>
        </w:rPr>
        <w:t xml:space="preserve"> the</w:t>
      </w:r>
      <w:r w:rsidR="009E41E4" w:rsidRPr="00B87098">
        <w:rPr>
          <w:sz w:val="24"/>
        </w:rPr>
        <w:t xml:space="preserve"> </w:t>
      </w:r>
      <w:r w:rsidR="00AA308A" w:rsidRPr="00B87098">
        <w:rPr>
          <w:sz w:val="24"/>
          <w:szCs w:val="24"/>
        </w:rPr>
        <w:t>“Procedure for Peer Review of ISRC and TLT Grants</w:t>
      </w:r>
      <w:r w:rsidR="002364D6" w:rsidRPr="00B87098">
        <w:rPr>
          <w:sz w:val="24"/>
          <w:szCs w:val="24"/>
        </w:rPr>
        <w:t xml:space="preserve">” </w:t>
      </w:r>
      <w:r w:rsidR="004D34B0" w:rsidRPr="00D83DBD">
        <w:rPr>
          <w:sz w:val="24"/>
          <w:szCs w:val="24"/>
        </w:rPr>
        <w:t>(</w:t>
      </w:r>
      <w:hyperlink r:id="rId11" w:history="1">
        <w:r w:rsidR="00497445" w:rsidRPr="006975BB">
          <w:rPr>
            <w:rStyle w:val="Hyperlink"/>
            <w:sz w:val="24"/>
            <w:szCs w:val="24"/>
          </w:rPr>
          <w:t>http://www.nyit.edu/files/academic_affairs/AA_OSPAR_ISRC-TLTProcedureForMeritReviewofProposals__2016.pdf</w:t>
        </w:r>
      </w:hyperlink>
      <w:r w:rsidR="00497445">
        <w:rPr>
          <w:sz w:val="24"/>
          <w:szCs w:val="24"/>
        </w:rPr>
        <w:t xml:space="preserve">) </w:t>
      </w:r>
      <w:r w:rsidR="008A4CA8" w:rsidRPr="00B87098">
        <w:rPr>
          <w:sz w:val="24"/>
          <w:szCs w:val="24"/>
        </w:rPr>
        <w:t xml:space="preserve">posted </w:t>
      </w:r>
      <w:r w:rsidR="00B87098" w:rsidRPr="00B87098">
        <w:rPr>
          <w:sz w:val="24"/>
          <w:szCs w:val="24"/>
        </w:rPr>
        <w:t xml:space="preserve">at </w:t>
      </w:r>
      <w:r w:rsidR="00C90A24">
        <w:fldChar w:fldCharType="begin"/>
      </w:r>
      <w:r w:rsidR="00C90A24">
        <w:instrText xml:space="preserve"> HYPERLINK "http://www.nyit.edu/ospar/internal_grants/" </w:instrText>
      </w:r>
      <w:r w:rsidR="00C90A24">
        <w:fldChar w:fldCharType="separate"/>
      </w:r>
      <w:r w:rsidR="00AA308A" w:rsidRPr="00B87098">
        <w:rPr>
          <w:rStyle w:val="Hyperlink"/>
          <w:sz w:val="24"/>
          <w:szCs w:val="24"/>
        </w:rPr>
        <w:t>http</w:t>
      </w:r>
      <w:r w:rsidR="00AA308A" w:rsidRPr="00B87098">
        <w:rPr>
          <w:rStyle w:val="Hyperlink"/>
          <w:sz w:val="24"/>
          <w:szCs w:val="24"/>
        </w:rPr>
        <w:t>:</w:t>
      </w:r>
      <w:r w:rsidR="00AA308A" w:rsidRPr="00B87098">
        <w:rPr>
          <w:rStyle w:val="Hyperlink"/>
          <w:sz w:val="24"/>
          <w:szCs w:val="24"/>
        </w:rPr>
        <w:t>//www.nyit.edu/ospar/internal_grants/</w:t>
      </w:r>
      <w:r w:rsidR="00C90A24">
        <w:rPr>
          <w:rStyle w:val="Hyperlink"/>
          <w:sz w:val="24"/>
          <w:szCs w:val="24"/>
        </w:rPr>
        <w:fldChar w:fldCharType="end"/>
      </w:r>
      <w:r w:rsidR="00AA308A" w:rsidRPr="00B87098">
        <w:rPr>
          <w:sz w:val="24"/>
          <w:szCs w:val="24"/>
        </w:rPr>
        <w:t>.</w:t>
      </w:r>
      <w:bookmarkStart w:id="0" w:name="_GoBack"/>
      <w:bookmarkEnd w:id="0"/>
    </w:p>
    <w:p w14:paraId="59DA7F5C" w14:textId="77777777" w:rsidR="00341C00" w:rsidRPr="00417227" w:rsidRDefault="00772B0F" w:rsidP="00A82DB6">
      <w:pPr>
        <w:spacing w:before="600"/>
        <w:rPr>
          <w:b/>
          <w:sz w:val="24"/>
          <w:u w:val="single"/>
        </w:rPr>
      </w:pPr>
      <w:r>
        <w:rPr>
          <w:b/>
          <w:sz w:val="24"/>
          <w:u w:val="single"/>
        </w:rPr>
        <w:t>WHAT ARE THE TERMS AND CONDITIONS OF AWARDS?</w:t>
      </w:r>
    </w:p>
    <w:p w14:paraId="2E54D58C" w14:textId="77777777" w:rsidR="00C63E8E" w:rsidRDefault="00C63E8E" w:rsidP="0058140D">
      <w:pPr>
        <w:pStyle w:val="Default"/>
      </w:pPr>
    </w:p>
    <w:p w14:paraId="2E71D44A" w14:textId="77777777" w:rsidR="00961E47" w:rsidRDefault="00CA40BB" w:rsidP="00441E9A">
      <w:pPr>
        <w:rPr>
          <w:sz w:val="24"/>
          <w:szCs w:val="24"/>
        </w:rPr>
      </w:pPr>
      <w:r w:rsidRPr="008F796D">
        <w:rPr>
          <w:sz w:val="24"/>
          <w:szCs w:val="24"/>
        </w:rPr>
        <w:t xml:space="preserve">Grant awards are administered in accordance with the “Managing ISRC/TLT Grants” policy </w:t>
      </w:r>
    </w:p>
    <w:p w14:paraId="26C25C46" w14:textId="31B66BD8" w:rsidR="00CA40BB" w:rsidRPr="001B72C6" w:rsidRDefault="00CB5F18" w:rsidP="00441E9A">
      <w:pPr>
        <w:rPr>
          <w:sz w:val="24"/>
        </w:rPr>
      </w:pPr>
      <w:r>
        <w:rPr>
          <w:sz w:val="24"/>
          <w:szCs w:val="24"/>
        </w:rPr>
        <w:t>(</w:t>
      </w:r>
      <w:hyperlink r:id="rId12" w:history="1">
        <w:r w:rsidR="00EB5E44" w:rsidRPr="00497445">
          <w:rPr>
            <w:rStyle w:val="Hyperlink"/>
            <w:sz w:val="24"/>
            <w:szCs w:val="24"/>
          </w:rPr>
          <w:t>http://www.nyit.edu/files/academic_affairs/AA_OSPAR_ISRC-TLTManagingGrants_2016.pdf</w:t>
        </w:r>
      </w:hyperlink>
      <w:r w:rsidR="001B62D3">
        <w:t>)</w:t>
      </w:r>
      <w:r w:rsidR="001B62D3" w:rsidRPr="009E6980">
        <w:rPr>
          <w:sz w:val="24"/>
          <w:szCs w:val="24"/>
        </w:rPr>
        <w:t xml:space="preserve"> </w:t>
      </w:r>
      <w:r w:rsidR="00F65FA9" w:rsidRPr="009E6980">
        <w:rPr>
          <w:rStyle w:val="CommentReference"/>
          <w:sz w:val="24"/>
          <w:szCs w:val="24"/>
        </w:rPr>
        <w:t>a</w:t>
      </w:r>
      <w:r w:rsidR="00CA40BB" w:rsidRPr="009E6980">
        <w:rPr>
          <w:sz w:val="24"/>
          <w:szCs w:val="24"/>
        </w:rPr>
        <w:t>nd</w:t>
      </w:r>
      <w:r w:rsidR="00961E47">
        <w:rPr>
          <w:sz w:val="24"/>
        </w:rPr>
        <w:t xml:space="preserve"> other </w:t>
      </w:r>
      <w:r w:rsidR="00441E9A">
        <w:rPr>
          <w:sz w:val="24"/>
        </w:rPr>
        <w:t>i</w:t>
      </w:r>
      <w:r w:rsidR="00CA40BB">
        <w:rPr>
          <w:sz w:val="24"/>
        </w:rPr>
        <w:t>nstitutional policies and procedures, as applicable.</w:t>
      </w:r>
    </w:p>
    <w:p w14:paraId="09C79F35" w14:textId="77777777" w:rsidR="00441E9A" w:rsidRPr="00A82DB6" w:rsidRDefault="00441E9A" w:rsidP="00441E9A"/>
    <w:p w14:paraId="797805F1" w14:textId="5FE1070E" w:rsidR="00CA40BB" w:rsidRDefault="00CA40BB" w:rsidP="00605E13">
      <w:pPr>
        <w:autoSpaceDE w:val="0"/>
        <w:autoSpaceDN w:val="0"/>
        <w:adjustRightInd w:val="0"/>
        <w:rPr>
          <w:sz w:val="24"/>
        </w:rPr>
      </w:pPr>
      <w:r>
        <w:rPr>
          <w:b/>
          <w:bCs/>
          <w:color w:val="000000"/>
          <w:sz w:val="24"/>
          <w:szCs w:val="24"/>
        </w:rPr>
        <w:t>Grantees are expected to complete the project as awarded</w:t>
      </w:r>
      <w:r w:rsidR="00FC5CC2">
        <w:rPr>
          <w:b/>
          <w:bCs/>
          <w:color w:val="000000"/>
          <w:sz w:val="24"/>
          <w:szCs w:val="24"/>
        </w:rPr>
        <w:t xml:space="preserve">. </w:t>
      </w:r>
      <w:r w:rsidR="0091322C">
        <w:rPr>
          <w:b/>
          <w:bCs/>
          <w:color w:val="000000"/>
          <w:sz w:val="24"/>
          <w:szCs w:val="24"/>
        </w:rPr>
        <w:t xml:space="preserve"> </w:t>
      </w:r>
      <w:r w:rsidR="000C55C8">
        <w:rPr>
          <w:b/>
          <w:bCs/>
          <w:color w:val="000000"/>
          <w:sz w:val="24"/>
          <w:szCs w:val="24"/>
        </w:rPr>
        <w:t>T</w:t>
      </w:r>
      <w:r w:rsidR="0091322C">
        <w:rPr>
          <w:b/>
          <w:bCs/>
          <w:color w:val="000000"/>
          <w:sz w:val="24"/>
          <w:szCs w:val="24"/>
        </w:rPr>
        <w:t xml:space="preserve">he project period will not be extended.  </w:t>
      </w:r>
      <w:r>
        <w:rPr>
          <w:color w:val="000000"/>
          <w:sz w:val="24"/>
          <w:szCs w:val="24"/>
        </w:rPr>
        <w:t xml:space="preserve">Any significant </w:t>
      </w:r>
      <w:proofErr w:type="spellStart"/>
      <w:r>
        <w:rPr>
          <w:color w:val="000000"/>
          <w:sz w:val="24"/>
          <w:szCs w:val="24"/>
        </w:rPr>
        <w:t>rebudgeting</w:t>
      </w:r>
      <w:proofErr w:type="spellEnd"/>
      <w:r>
        <w:rPr>
          <w:color w:val="000000"/>
          <w:sz w:val="24"/>
          <w:szCs w:val="24"/>
        </w:rPr>
        <w:t xml:space="preserve"> of grant funds or chan</w:t>
      </w:r>
      <w:r w:rsidR="0091322C">
        <w:rPr>
          <w:color w:val="000000"/>
          <w:sz w:val="24"/>
          <w:szCs w:val="24"/>
        </w:rPr>
        <w:t xml:space="preserve">ge in scope </w:t>
      </w:r>
      <w:r>
        <w:rPr>
          <w:color w:val="000000"/>
          <w:sz w:val="24"/>
          <w:szCs w:val="24"/>
        </w:rPr>
        <w:t>requires</w:t>
      </w:r>
      <w:r w:rsidR="0091322C">
        <w:rPr>
          <w:color w:val="000000"/>
          <w:sz w:val="24"/>
          <w:szCs w:val="24"/>
        </w:rPr>
        <w:t xml:space="preserve"> </w:t>
      </w:r>
      <w:r>
        <w:rPr>
          <w:color w:val="000000"/>
          <w:sz w:val="24"/>
          <w:szCs w:val="24"/>
        </w:rPr>
        <w:t>prior approval from the Provost, via a request to the Office of Sponsored Programs and</w:t>
      </w:r>
      <w:r w:rsidR="0091322C">
        <w:rPr>
          <w:color w:val="000000"/>
          <w:sz w:val="24"/>
          <w:szCs w:val="24"/>
        </w:rPr>
        <w:t xml:space="preserve"> </w:t>
      </w:r>
      <w:r>
        <w:rPr>
          <w:color w:val="000000"/>
          <w:sz w:val="24"/>
          <w:szCs w:val="24"/>
        </w:rPr>
        <w:t xml:space="preserve">Research. </w:t>
      </w:r>
      <w:r w:rsidR="00965AD9">
        <w:rPr>
          <w:color w:val="000000"/>
          <w:sz w:val="24"/>
          <w:szCs w:val="24"/>
        </w:rPr>
        <w:t xml:space="preserve"> </w:t>
      </w:r>
      <w:r>
        <w:rPr>
          <w:color w:val="000000"/>
          <w:sz w:val="24"/>
          <w:szCs w:val="24"/>
        </w:rPr>
        <w:t xml:space="preserve">Prior approval requests should be e-mailed to the </w:t>
      </w:r>
      <w:r w:rsidRPr="001B72C6">
        <w:rPr>
          <w:color w:val="000000"/>
          <w:sz w:val="24"/>
          <w:szCs w:val="24"/>
        </w:rPr>
        <w:t>attention of Dr. Andors</w:t>
      </w:r>
      <w:r w:rsidR="0091322C" w:rsidRPr="001B72C6">
        <w:rPr>
          <w:color w:val="000000"/>
          <w:sz w:val="24"/>
          <w:szCs w:val="24"/>
        </w:rPr>
        <w:t xml:space="preserve"> </w:t>
      </w:r>
      <w:r w:rsidRPr="001B72C6">
        <w:rPr>
          <w:color w:val="000000"/>
          <w:sz w:val="24"/>
          <w:szCs w:val="24"/>
        </w:rPr>
        <w:t>(</w:t>
      </w:r>
      <w:r w:rsidRPr="001B72C6">
        <w:rPr>
          <w:rStyle w:val="Hyperlink"/>
          <w:sz w:val="24"/>
          <w:szCs w:val="24"/>
        </w:rPr>
        <w:t>aandors@nyit.edu</w:t>
      </w:r>
      <w:r w:rsidRPr="001B72C6">
        <w:rPr>
          <w:color w:val="000000"/>
          <w:sz w:val="24"/>
          <w:szCs w:val="24"/>
        </w:rPr>
        <w:t>).</w:t>
      </w:r>
    </w:p>
    <w:p w14:paraId="0C88F44D" w14:textId="77777777" w:rsidR="00CA40BB" w:rsidRDefault="00CA40BB" w:rsidP="00341C00">
      <w:pPr>
        <w:rPr>
          <w:sz w:val="24"/>
        </w:rPr>
      </w:pPr>
    </w:p>
    <w:p w14:paraId="7D10EA49" w14:textId="77777777" w:rsidR="00CA40BB" w:rsidRDefault="00CA40BB" w:rsidP="00CA40BB">
      <w:pPr>
        <w:autoSpaceDE w:val="0"/>
        <w:autoSpaceDN w:val="0"/>
        <w:adjustRightInd w:val="0"/>
        <w:rPr>
          <w:sz w:val="24"/>
          <w:szCs w:val="24"/>
        </w:rPr>
      </w:pPr>
      <w:r w:rsidRPr="00605E13">
        <w:rPr>
          <w:b/>
          <w:sz w:val="24"/>
          <w:szCs w:val="24"/>
        </w:rPr>
        <w:t xml:space="preserve">Award recipients </w:t>
      </w:r>
      <w:r w:rsidR="0091322C">
        <w:rPr>
          <w:b/>
          <w:sz w:val="24"/>
          <w:szCs w:val="24"/>
        </w:rPr>
        <w:t>are</w:t>
      </w:r>
      <w:r w:rsidRPr="00605E13">
        <w:rPr>
          <w:b/>
          <w:sz w:val="24"/>
          <w:szCs w:val="24"/>
        </w:rPr>
        <w:t xml:space="preserve"> required to submit a final report</w:t>
      </w:r>
      <w:r>
        <w:rPr>
          <w:sz w:val="24"/>
          <w:szCs w:val="24"/>
        </w:rPr>
        <w:t>, including a copy or copies of any</w:t>
      </w:r>
    </w:p>
    <w:p w14:paraId="0CF8FB31" w14:textId="77777777" w:rsidR="00CA40BB" w:rsidRDefault="00CA40BB" w:rsidP="00605E13">
      <w:pPr>
        <w:autoSpaceDE w:val="0"/>
        <w:autoSpaceDN w:val="0"/>
        <w:adjustRightInd w:val="0"/>
        <w:rPr>
          <w:sz w:val="24"/>
        </w:rPr>
      </w:pPr>
      <w:proofErr w:type="gramStart"/>
      <w:r>
        <w:rPr>
          <w:sz w:val="24"/>
          <w:szCs w:val="24"/>
        </w:rPr>
        <w:t>resulting</w:t>
      </w:r>
      <w:proofErr w:type="gramEnd"/>
      <w:r>
        <w:rPr>
          <w:sz w:val="24"/>
          <w:szCs w:val="24"/>
        </w:rPr>
        <w:t xml:space="preserve"> external proposal(s)</w:t>
      </w:r>
      <w:r w:rsidR="0091322C">
        <w:rPr>
          <w:sz w:val="24"/>
          <w:szCs w:val="24"/>
        </w:rPr>
        <w:t xml:space="preserve"> and publications</w:t>
      </w:r>
      <w:r>
        <w:rPr>
          <w:sz w:val="24"/>
          <w:szCs w:val="24"/>
        </w:rPr>
        <w:t>, at the conclusion of the award period. Instructions on reporting</w:t>
      </w:r>
      <w:r w:rsidR="0091322C">
        <w:rPr>
          <w:sz w:val="24"/>
          <w:szCs w:val="24"/>
        </w:rPr>
        <w:t xml:space="preserve"> </w:t>
      </w:r>
      <w:r>
        <w:rPr>
          <w:sz w:val="24"/>
          <w:szCs w:val="24"/>
        </w:rPr>
        <w:t>will be e-mailed to all grantees toward the close of the funding period.</w:t>
      </w:r>
    </w:p>
    <w:p w14:paraId="46C94644" w14:textId="77777777" w:rsidR="009B29AA" w:rsidRDefault="009B29AA" w:rsidP="009B29AA">
      <w:pPr>
        <w:rPr>
          <w:sz w:val="24"/>
        </w:rPr>
      </w:pPr>
    </w:p>
    <w:p w14:paraId="329972C6" w14:textId="77777777" w:rsidR="00341C00" w:rsidRPr="00A82DB6" w:rsidRDefault="009B29AA">
      <w:pPr>
        <w:rPr>
          <w:sz w:val="24"/>
        </w:rPr>
      </w:pPr>
      <w:r>
        <w:rPr>
          <w:sz w:val="24"/>
        </w:rPr>
        <w:t xml:space="preserve">If you have any questions regarding the ISRC-TLT programs, please contact Dr. Allison Andors (516.686.7737; </w:t>
      </w:r>
      <w:hyperlink r:id="rId13" w:history="1">
        <w:r w:rsidRPr="006B2031">
          <w:rPr>
            <w:rStyle w:val="Hyperlink"/>
            <w:sz w:val="24"/>
          </w:rPr>
          <w:t>aandors@nyit.edu</w:t>
        </w:r>
      </w:hyperlink>
      <w:r>
        <w:rPr>
          <w:sz w:val="24"/>
        </w:rPr>
        <w:t xml:space="preserve">) or </w:t>
      </w:r>
      <w:r w:rsidR="007A470B">
        <w:rPr>
          <w:sz w:val="24"/>
        </w:rPr>
        <w:t>Eileen Gazzola</w:t>
      </w:r>
      <w:r>
        <w:rPr>
          <w:sz w:val="24"/>
        </w:rPr>
        <w:t xml:space="preserve"> (516.686.7488; </w:t>
      </w:r>
      <w:r w:rsidR="007A470B" w:rsidRPr="00605E13">
        <w:rPr>
          <w:rStyle w:val="Hyperlink"/>
          <w:sz w:val="24"/>
          <w:szCs w:val="24"/>
        </w:rPr>
        <w:t>egazzola@nyit.edu</w:t>
      </w:r>
      <w:hyperlink r:id="rId14" w:history="1"/>
      <w:r>
        <w:rPr>
          <w:sz w:val="24"/>
        </w:rPr>
        <w:t xml:space="preserve">) </w:t>
      </w:r>
      <w:r w:rsidRPr="006E583F">
        <w:rPr>
          <w:sz w:val="24"/>
        </w:rPr>
        <w:t>in the Office of Sponsored Programs and Research</w:t>
      </w:r>
      <w:r>
        <w:rPr>
          <w:sz w:val="24"/>
        </w:rPr>
        <w:t>, Tower House, Room B11</w:t>
      </w:r>
      <w:r w:rsidRPr="006E583F">
        <w:rPr>
          <w:sz w:val="24"/>
        </w:rPr>
        <w:t>.</w:t>
      </w:r>
    </w:p>
    <w:p w14:paraId="43D4E820" w14:textId="59610803" w:rsidR="00283A93" w:rsidRPr="000166A2" w:rsidRDefault="00341C00" w:rsidP="00417227">
      <w:pPr>
        <w:pBdr>
          <w:bottom w:val="single" w:sz="12" w:space="1" w:color="auto"/>
        </w:pBdr>
        <w:ind w:left="-720" w:firstLine="720"/>
        <w:jc w:val="center"/>
        <w:rPr>
          <w:b/>
          <w:sz w:val="22"/>
          <w:szCs w:val="22"/>
        </w:rPr>
      </w:pPr>
      <w:r>
        <w:rPr>
          <w:b/>
          <w:sz w:val="24"/>
          <w:u w:val="single"/>
        </w:rPr>
        <w:br w:type="page"/>
      </w:r>
      <w:r w:rsidR="00283A93" w:rsidRPr="000166A2">
        <w:rPr>
          <w:b/>
          <w:sz w:val="22"/>
          <w:szCs w:val="22"/>
        </w:rPr>
        <w:lastRenderedPageBreak/>
        <w:t>APPL</w:t>
      </w:r>
      <w:r w:rsidR="00DE0BF8">
        <w:rPr>
          <w:b/>
          <w:sz w:val="22"/>
          <w:szCs w:val="22"/>
        </w:rPr>
        <w:t xml:space="preserve">ICATION FOR </w:t>
      </w:r>
      <w:r w:rsidR="00990E1B">
        <w:rPr>
          <w:b/>
          <w:sz w:val="22"/>
          <w:szCs w:val="22"/>
        </w:rPr>
        <w:t>20</w:t>
      </w:r>
      <w:r w:rsidR="00990E1B" w:rsidRPr="002F7F50">
        <w:rPr>
          <w:b/>
          <w:sz w:val="22"/>
          <w:szCs w:val="22"/>
        </w:rPr>
        <w:t>1</w:t>
      </w:r>
      <w:r w:rsidR="005D080D">
        <w:rPr>
          <w:b/>
          <w:sz w:val="22"/>
          <w:szCs w:val="22"/>
        </w:rPr>
        <w:t>7</w:t>
      </w:r>
      <w:r w:rsidR="00990E1B">
        <w:rPr>
          <w:b/>
          <w:sz w:val="22"/>
          <w:szCs w:val="22"/>
        </w:rPr>
        <w:t xml:space="preserve"> </w:t>
      </w:r>
      <w:r w:rsidR="00810330" w:rsidRPr="000166A2">
        <w:rPr>
          <w:b/>
          <w:sz w:val="22"/>
          <w:szCs w:val="22"/>
        </w:rPr>
        <w:t>ISRC</w:t>
      </w:r>
      <w:r w:rsidR="002F7F50">
        <w:rPr>
          <w:b/>
          <w:sz w:val="22"/>
          <w:szCs w:val="22"/>
        </w:rPr>
        <w:t xml:space="preserve"> or TLT</w:t>
      </w:r>
      <w:r w:rsidR="00810330" w:rsidRPr="000166A2">
        <w:rPr>
          <w:b/>
          <w:sz w:val="22"/>
          <w:szCs w:val="22"/>
        </w:rPr>
        <w:t xml:space="preserve"> GRANT</w:t>
      </w:r>
    </w:p>
    <w:p w14:paraId="59D9F76E" w14:textId="77777777" w:rsidR="002806B1" w:rsidRPr="000166A2" w:rsidRDefault="002806B1" w:rsidP="002806B1">
      <w:pPr>
        <w:pStyle w:val="Heading4"/>
        <w:ind w:right="0"/>
        <w:rPr>
          <w:sz w:val="22"/>
          <w:szCs w:val="22"/>
        </w:rPr>
      </w:pPr>
    </w:p>
    <w:p w14:paraId="19F60EB4" w14:textId="77777777" w:rsidR="00283A93" w:rsidRPr="000166A2" w:rsidRDefault="00283A93" w:rsidP="002806B1">
      <w:pPr>
        <w:pStyle w:val="Heading4"/>
        <w:ind w:right="0"/>
        <w:rPr>
          <w:sz w:val="22"/>
          <w:szCs w:val="22"/>
        </w:rPr>
      </w:pPr>
      <w:r w:rsidRPr="000166A2">
        <w:rPr>
          <w:sz w:val="22"/>
          <w:szCs w:val="22"/>
        </w:rPr>
        <w:t>Project Title______________________________________________________________________</w:t>
      </w:r>
      <w:r w:rsidR="002F7F50">
        <w:rPr>
          <w:sz w:val="22"/>
          <w:szCs w:val="22"/>
        </w:rPr>
        <w:t>__________</w:t>
      </w:r>
    </w:p>
    <w:p w14:paraId="0F9EDDC5" w14:textId="77777777" w:rsidR="00283A93" w:rsidRPr="000166A2" w:rsidRDefault="00283A93">
      <w:pPr>
        <w:rPr>
          <w:sz w:val="22"/>
          <w:szCs w:val="22"/>
        </w:rPr>
      </w:pPr>
    </w:p>
    <w:p w14:paraId="5CAE81E4" w14:textId="77777777" w:rsidR="00283A93" w:rsidRPr="00DE0BF8" w:rsidRDefault="005916A1">
      <w:pPr>
        <w:ind w:left="-720" w:right="-1800"/>
        <w:rPr>
          <w:color w:val="FF0000"/>
          <w:sz w:val="22"/>
          <w:szCs w:val="22"/>
        </w:rPr>
      </w:pPr>
      <w:r>
        <w:rPr>
          <w:b/>
          <w:sz w:val="22"/>
          <w:szCs w:val="22"/>
        </w:rPr>
        <w:t>PI</w:t>
      </w:r>
      <w:r w:rsidR="00283A93" w:rsidRPr="000166A2">
        <w:rPr>
          <w:b/>
          <w:sz w:val="22"/>
          <w:szCs w:val="22"/>
        </w:rPr>
        <w:t>’s Name</w:t>
      </w:r>
      <w:r>
        <w:rPr>
          <w:b/>
          <w:sz w:val="22"/>
          <w:szCs w:val="22"/>
        </w:rPr>
        <w:t xml:space="preserve">      </w:t>
      </w:r>
      <w:r w:rsidR="0002697A" w:rsidRPr="000166A2">
        <w:rPr>
          <w:sz w:val="22"/>
          <w:szCs w:val="22"/>
        </w:rPr>
        <w:t>_______________________</w:t>
      </w:r>
      <w:r w:rsidR="002F7F50">
        <w:rPr>
          <w:sz w:val="22"/>
          <w:szCs w:val="22"/>
        </w:rPr>
        <w:t xml:space="preserve">_______   </w:t>
      </w:r>
      <w:r w:rsidR="00283A93" w:rsidRPr="000166A2">
        <w:rPr>
          <w:sz w:val="22"/>
          <w:szCs w:val="22"/>
        </w:rPr>
        <w:t>_________________</w:t>
      </w:r>
      <w:r w:rsidR="0014582F" w:rsidRPr="000166A2">
        <w:rPr>
          <w:sz w:val="22"/>
          <w:szCs w:val="22"/>
        </w:rPr>
        <w:t xml:space="preserve">______  </w:t>
      </w:r>
      <w:r w:rsidR="0002697A" w:rsidRPr="000166A2">
        <w:rPr>
          <w:sz w:val="22"/>
          <w:szCs w:val="22"/>
        </w:rPr>
        <w:tab/>
      </w:r>
      <w:r w:rsidR="0014582F" w:rsidRPr="000166A2">
        <w:rPr>
          <w:sz w:val="22"/>
          <w:szCs w:val="22"/>
        </w:rPr>
        <w:t xml:space="preserve">_____ </w:t>
      </w:r>
      <w:r w:rsidR="00DE0BF8">
        <w:rPr>
          <w:sz w:val="22"/>
          <w:szCs w:val="22"/>
        </w:rPr>
        <w:t xml:space="preserve"> </w:t>
      </w:r>
      <w:r w:rsidR="0014582F" w:rsidRPr="000166A2">
        <w:rPr>
          <w:sz w:val="22"/>
          <w:szCs w:val="22"/>
        </w:rPr>
        <w:t xml:space="preserve"> </w:t>
      </w:r>
      <w:r w:rsidR="00DE0BF8" w:rsidRPr="002F7F50">
        <w:rPr>
          <w:sz w:val="22"/>
          <w:szCs w:val="22"/>
        </w:rPr>
        <w:t>_______________</w:t>
      </w:r>
    </w:p>
    <w:p w14:paraId="2DB9F1EE" w14:textId="77777777" w:rsidR="00283A93" w:rsidRDefault="00283A93">
      <w:pPr>
        <w:ind w:left="-720" w:right="-1800"/>
        <w:rPr>
          <w:color w:val="FF0000"/>
          <w:sz w:val="22"/>
          <w:szCs w:val="22"/>
        </w:rPr>
      </w:pPr>
      <w:r w:rsidRPr="000166A2">
        <w:rPr>
          <w:sz w:val="22"/>
          <w:szCs w:val="22"/>
        </w:rPr>
        <w:t xml:space="preserve">                                     </w:t>
      </w:r>
      <w:r w:rsidR="002806B1" w:rsidRPr="000166A2">
        <w:rPr>
          <w:sz w:val="22"/>
          <w:szCs w:val="22"/>
        </w:rPr>
        <w:t xml:space="preserve">     </w:t>
      </w:r>
      <w:r w:rsidRPr="000166A2">
        <w:rPr>
          <w:sz w:val="22"/>
          <w:szCs w:val="22"/>
        </w:rPr>
        <w:t xml:space="preserve">(Last)                                      </w:t>
      </w:r>
      <w:r w:rsidR="002806B1" w:rsidRPr="000166A2">
        <w:rPr>
          <w:sz w:val="22"/>
          <w:szCs w:val="22"/>
        </w:rPr>
        <w:t xml:space="preserve">               </w:t>
      </w:r>
      <w:r w:rsidRPr="000166A2">
        <w:rPr>
          <w:sz w:val="22"/>
          <w:szCs w:val="22"/>
        </w:rPr>
        <w:t xml:space="preserve">(First)                              (MI)     </w:t>
      </w:r>
      <w:r w:rsidR="00DE0BF8">
        <w:rPr>
          <w:sz w:val="22"/>
          <w:szCs w:val="22"/>
        </w:rPr>
        <w:t xml:space="preserve">    </w:t>
      </w:r>
      <w:r w:rsidR="002F7F50">
        <w:rPr>
          <w:sz w:val="22"/>
          <w:szCs w:val="22"/>
        </w:rPr>
        <w:t xml:space="preserve">    </w:t>
      </w:r>
      <w:r w:rsidR="00DE0BF8" w:rsidRPr="002F7F50">
        <w:rPr>
          <w:sz w:val="22"/>
          <w:szCs w:val="22"/>
        </w:rPr>
        <w:t>(Title)</w:t>
      </w:r>
    </w:p>
    <w:p w14:paraId="5182F2BA" w14:textId="77777777" w:rsidR="00DE0BF8" w:rsidRPr="002F7F50" w:rsidRDefault="000D65D4">
      <w:pPr>
        <w:ind w:left="-720" w:right="-1800"/>
        <w:rPr>
          <w:sz w:val="22"/>
          <w:szCs w:val="22"/>
        </w:rPr>
      </w:pPr>
      <w:r>
        <w:rPr>
          <w:b/>
          <w:sz w:val="22"/>
          <w:szCs w:val="22"/>
        </w:rPr>
        <w:t>Office A</w:t>
      </w:r>
      <w:r w:rsidR="00DE0BF8" w:rsidRPr="002F7F50">
        <w:rPr>
          <w:b/>
          <w:sz w:val="22"/>
          <w:szCs w:val="22"/>
        </w:rPr>
        <w:t>ddress</w:t>
      </w:r>
      <w:r w:rsidR="00DE0BF8" w:rsidRPr="002F7F50">
        <w:rPr>
          <w:sz w:val="22"/>
          <w:szCs w:val="22"/>
        </w:rPr>
        <w:t xml:space="preserve">   _______________________________________________________________________________</w:t>
      </w:r>
    </w:p>
    <w:p w14:paraId="27A6BD69" w14:textId="77777777" w:rsidR="00DE0BF8" w:rsidRPr="00DE0BF8" w:rsidRDefault="00DE0BF8">
      <w:pPr>
        <w:ind w:left="-720" w:right="-1800"/>
        <w:rPr>
          <w:color w:val="FF0000"/>
          <w:sz w:val="22"/>
          <w:szCs w:val="22"/>
        </w:rPr>
      </w:pPr>
    </w:p>
    <w:p w14:paraId="42BD37F1" w14:textId="77777777" w:rsidR="00283A93" w:rsidRPr="000166A2" w:rsidRDefault="00283A93">
      <w:pPr>
        <w:ind w:left="-720" w:right="-1800"/>
        <w:rPr>
          <w:sz w:val="22"/>
          <w:szCs w:val="22"/>
        </w:rPr>
      </w:pPr>
      <w:r w:rsidRPr="000166A2">
        <w:rPr>
          <w:b/>
          <w:sz w:val="22"/>
          <w:szCs w:val="22"/>
        </w:rPr>
        <w:t>Department</w:t>
      </w:r>
      <w:r w:rsidRPr="000166A2">
        <w:rPr>
          <w:sz w:val="22"/>
          <w:szCs w:val="22"/>
        </w:rPr>
        <w:t>__________________</w:t>
      </w:r>
      <w:r w:rsidR="002F7F50">
        <w:rPr>
          <w:sz w:val="22"/>
          <w:szCs w:val="22"/>
        </w:rPr>
        <w:t>______</w:t>
      </w:r>
      <w:r w:rsidRPr="000166A2">
        <w:rPr>
          <w:b/>
          <w:sz w:val="22"/>
          <w:szCs w:val="22"/>
        </w:rPr>
        <w:t>School</w:t>
      </w:r>
      <w:r w:rsidRPr="000166A2">
        <w:rPr>
          <w:sz w:val="22"/>
          <w:szCs w:val="22"/>
        </w:rPr>
        <w:t>_______________________</w:t>
      </w:r>
      <w:r w:rsidR="002F7F50">
        <w:rPr>
          <w:sz w:val="22"/>
          <w:szCs w:val="22"/>
        </w:rPr>
        <w:t>___________</w:t>
      </w:r>
      <w:r w:rsidRPr="000166A2">
        <w:rPr>
          <w:b/>
          <w:sz w:val="22"/>
          <w:szCs w:val="22"/>
        </w:rPr>
        <w:t>Campus</w:t>
      </w:r>
      <w:r w:rsidR="002F7F50">
        <w:rPr>
          <w:sz w:val="22"/>
          <w:szCs w:val="22"/>
        </w:rPr>
        <w:t>____________</w:t>
      </w:r>
    </w:p>
    <w:p w14:paraId="7017E75F" w14:textId="77777777" w:rsidR="00283A93" w:rsidRPr="000166A2" w:rsidRDefault="00283A93">
      <w:pPr>
        <w:ind w:left="-720" w:right="-1800"/>
        <w:rPr>
          <w:sz w:val="22"/>
          <w:szCs w:val="22"/>
        </w:rPr>
      </w:pPr>
    </w:p>
    <w:p w14:paraId="60142B02" w14:textId="77777777" w:rsidR="00283A93" w:rsidRDefault="005916A1" w:rsidP="002806B1">
      <w:pPr>
        <w:pBdr>
          <w:bottom w:val="single" w:sz="12" w:space="1" w:color="auto"/>
        </w:pBdr>
        <w:ind w:left="-720"/>
        <w:rPr>
          <w:sz w:val="22"/>
          <w:szCs w:val="22"/>
        </w:rPr>
      </w:pPr>
      <w:r>
        <w:rPr>
          <w:b/>
          <w:sz w:val="22"/>
          <w:szCs w:val="22"/>
        </w:rPr>
        <w:t>Are you</w:t>
      </w:r>
      <w:r w:rsidR="00283A93" w:rsidRPr="000166A2">
        <w:rPr>
          <w:b/>
          <w:sz w:val="22"/>
          <w:szCs w:val="22"/>
        </w:rPr>
        <w:t xml:space="preserve"> tenure</w:t>
      </w:r>
      <w:r>
        <w:rPr>
          <w:b/>
          <w:sz w:val="22"/>
          <w:szCs w:val="22"/>
        </w:rPr>
        <w:t>d</w:t>
      </w:r>
      <w:r w:rsidR="00283A93" w:rsidRPr="000166A2">
        <w:rPr>
          <w:b/>
          <w:sz w:val="22"/>
          <w:szCs w:val="22"/>
        </w:rPr>
        <w:t>?</w:t>
      </w:r>
      <w:r w:rsidR="0063563B" w:rsidRPr="000166A2">
        <w:rPr>
          <w:sz w:val="22"/>
          <w:szCs w:val="22"/>
        </w:rPr>
        <w:t xml:space="preserve"> (      )  Yes       </w:t>
      </w:r>
      <w:r w:rsidR="00DE0BF8">
        <w:rPr>
          <w:sz w:val="22"/>
          <w:szCs w:val="22"/>
        </w:rPr>
        <w:t xml:space="preserve">(      ) </w:t>
      </w:r>
      <w:r w:rsidR="00283A93" w:rsidRPr="000166A2">
        <w:rPr>
          <w:sz w:val="22"/>
          <w:szCs w:val="22"/>
        </w:rPr>
        <w:t>No</w:t>
      </w:r>
      <w:r w:rsidR="002F7F50">
        <w:rPr>
          <w:sz w:val="22"/>
          <w:szCs w:val="22"/>
        </w:rPr>
        <w:t xml:space="preserve">      </w:t>
      </w:r>
      <w:proofErr w:type="gramStart"/>
      <w:r w:rsidR="00141519" w:rsidRPr="002F7F50">
        <w:rPr>
          <w:sz w:val="22"/>
          <w:szCs w:val="22"/>
        </w:rPr>
        <w:t>This</w:t>
      </w:r>
      <w:proofErr w:type="gramEnd"/>
      <w:r w:rsidR="00141519" w:rsidRPr="002F7F50">
        <w:rPr>
          <w:sz w:val="22"/>
          <w:szCs w:val="22"/>
        </w:rPr>
        <w:t xml:space="preserve"> is</w:t>
      </w:r>
      <w:r w:rsidR="00141519">
        <w:rPr>
          <w:color w:val="FF0000"/>
          <w:sz w:val="22"/>
          <w:szCs w:val="22"/>
        </w:rPr>
        <w:t xml:space="preserve"> </w:t>
      </w:r>
      <w:r w:rsidR="007B350F" w:rsidRPr="000166A2">
        <w:rPr>
          <w:sz w:val="22"/>
          <w:szCs w:val="22"/>
        </w:rPr>
        <w:t xml:space="preserve">an application for (check one): </w:t>
      </w:r>
      <w:r w:rsidR="0063563B" w:rsidRPr="000166A2">
        <w:rPr>
          <w:sz w:val="22"/>
          <w:szCs w:val="22"/>
        </w:rPr>
        <w:tab/>
      </w:r>
      <w:r w:rsidR="0063563B" w:rsidRPr="000166A2">
        <w:rPr>
          <w:sz w:val="22"/>
          <w:szCs w:val="22"/>
        </w:rPr>
        <w:tab/>
      </w:r>
      <w:r w:rsidR="0063563B" w:rsidRPr="000166A2">
        <w:rPr>
          <w:sz w:val="22"/>
          <w:szCs w:val="22"/>
        </w:rPr>
        <w:tab/>
      </w:r>
      <w:r w:rsidR="0063563B" w:rsidRPr="000166A2">
        <w:rPr>
          <w:sz w:val="22"/>
          <w:szCs w:val="22"/>
        </w:rPr>
        <w:tab/>
      </w:r>
      <w:r w:rsidR="0063563B" w:rsidRPr="000166A2">
        <w:rPr>
          <w:sz w:val="22"/>
          <w:szCs w:val="22"/>
        </w:rPr>
        <w:tab/>
      </w:r>
      <w:r w:rsidR="0063563B" w:rsidRPr="000166A2">
        <w:rPr>
          <w:sz w:val="22"/>
          <w:szCs w:val="22"/>
        </w:rPr>
        <w:tab/>
        <w:t xml:space="preserve">      </w:t>
      </w:r>
      <w:r w:rsidR="002806B1" w:rsidRPr="000166A2">
        <w:rPr>
          <w:sz w:val="22"/>
          <w:szCs w:val="22"/>
        </w:rPr>
        <w:tab/>
      </w:r>
      <w:r w:rsidR="002806B1" w:rsidRPr="000166A2">
        <w:rPr>
          <w:sz w:val="22"/>
          <w:szCs w:val="22"/>
        </w:rPr>
        <w:tab/>
      </w:r>
      <w:r w:rsidR="002806B1" w:rsidRPr="000166A2">
        <w:rPr>
          <w:sz w:val="22"/>
          <w:szCs w:val="22"/>
        </w:rPr>
        <w:tab/>
      </w:r>
      <w:r w:rsidR="0063563B" w:rsidRPr="000166A2">
        <w:rPr>
          <w:sz w:val="22"/>
          <w:szCs w:val="22"/>
        </w:rPr>
        <w:t xml:space="preserve"> </w:t>
      </w:r>
      <w:r w:rsidR="002F7F50">
        <w:rPr>
          <w:sz w:val="22"/>
          <w:szCs w:val="22"/>
        </w:rPr>
        <w:t xml:space="preserve">          </w:t>
      </w:r>
      <w:r w:rsidR="00DE0BF8">
        <w:rPr>
          <w:sz w:val="22"/>
          <w:szCs w:val="22"/>
        </w:rPr>
        <w:t xml:space="preserve">(      ) ISRC Grant </w:t>
      </w:r>
      <w:r w:rsidR="00E577BF" w:rsidRPr="000166A2">
        <w:rPr>
          <w:sz w:val="22"/>
          <w:szCs w:val="22"/>
        </w:rPr>
        <w:t xml:space="preserve">(      ) </w:t>
      </w:r>
      <w:r w:rsidR="007B350F" w:rsidRPr="000166A2">
        <w:rPr>
          <w:sz w:val="22"/>
          <w:szCs w:val="22"/>
        </w:rPr>
        <w:t xml:space="preserve">TLT </w:t>
      </w:r>
      <w:r w:rsidR="00DE0BF8" w:rsidRPr="002F7F50">
        <w:rPr>
          <w:sz w:val="22"/>
          <w:szCs w:val="22"/>
        </w:rPr>
        <w:t>Grant</w:t>
      </w:r>
    </w:p>
    <w:p w14:paraId="00C2E38B" w14:textId="77777777" w:rsidR="002471C3" w:rsidRDefault="002471C3" w:rsidP="002806B1">
      <w:pPr>
        <w:pBdr>
          <w:bottom w:val="single" w:sz="12" w:space="1" w:color="auto"/>
        </w:pBdr>
        <w:ind w:left="-720"/>
        <w:rPr>
          <w:sz w:val="22"/>
          <w:szCs w:val="22"/>
        </w:rPr>
      </w:pPr>
    </w:p>
    <w:p w14:paraId="4F9FE99E" w14:textId="77777777" w:rsidR="005916A1" w:rsidRPr="000166A2" w:rsidRDefault="005916A1" w:rsidP="005916A1">
      <w:pPr>
        <w:pStyle w:val="Heading2"/>
        <w:ind w:right="-1800"/>
        <w:jc w:val="left"/>
        <w:rPr>
          <w:sz w:val="22"/>
          <w:szCs w:val="22"/>
        </w:rPr>
      </w:pPr>
    </w:p>
    <w:p w14:paraId="44D22CFD" w14:textId="77777777" w:rsidR="005916A1" w:rsidRPr="00DE0BF8" w:rsidRDefault="005916A1" w:rsidP="005916A1">
      <w:pPr>
        <w:ind w:left="-720" w:right="-1800"/>
        <w:rPr>
          <w:color w:val="FF0000"/>
          <w:sz w:val="22"/>
          <w:szCs w:val="22"/>
        </w:rPr>
      </w:pPr>
      <w:r>
        <w:rPr>
          <w:b/>
          <w:sz w:val="22"/>
          <w:szCs w:val="22"/>
        </w:rPr>
        <w:t>Co-PI</w:t>
      </w:r>
      <w:r w:rsidRPr="000166A2">
        <w:rPr>
          <w:b/>
          <w:sz w:val="22"/>
          <w:szCs w:val="22"/>
        </w:rPr>
        <w:t>’s Name</w:t>
      </w:r>
      <w:r w:rsidRPr="000166A2">
        <w:rPr>
          <w:sz w:val="22"/>
          <w:szCs w:val="22"/>
        </w:rPr>
        <w:t>_______________________</w:t>
      </w:r>
      <w:r>
        <w:rPr>
          <w:sz w:val="22"/>
          <w:szCs w:val="22"/>
        </w:rPr>
        <w:t xml:space="preserve">_______   </w:t>
      </w:r>
      <w:r w:rsidRPr="000166A2">
        <w:rPr>
          <w:sz w:val="22"/>
          <w:szCs w:val="22"/>
        </w:rPr>
        <w:t xml:space="preserve">_______________________  </w:t>
      </w:r>
      <w:r w:rsidRPr="000166A2">
        <w:rPr>
          <w:sz w:val="22"/>
          <w:szCs w:val="22"/>
        </w:rPr>
        <w:tab/>
        <w:t xml:space="preserve">_____ </w:t>
      </w:r>
      <w:r>
        <w:rPr>
          <w:sz w:val="22"/>
          <w:szCs w:val="22"/>
        </w:rPr>
        <w:t xml:space="preserve"> </w:t>
      </w:r>
      <w:r w:rsidRPr="000166A2">
        <w:rPr>
          <w:sz w:val="22"/>
          <w:szCs w:val="22"/>
        </w:rPr>
        <w:t xml:space="preserve"> </w:t>
      </w:r>
      <w:r w:rsidRPr="002F7F50">
        <w:rPr>
          <w:sz w:val="22"/>
          <w:szCs w:val="22"/>
        </w:rPr>
        <w:t>_______________</w:t>
      </w:r>
    </w:p>
    <w:p w14:paraId="4E14BC01" w14:textId="77777777" w:rsidR="005916A1" w:rsidRDefault="005916A1" w:rsidP="005916A1">
      <w:pPr>
        <w:ind w:left="-720" w:right="-1800"/>
        <w:rPr>
          <w:color w:val="FF0000"/>
          <w:sz w:val="22"/>
          <w:szCs w:val="22"/>
        </w:rPr>
      </w:pPr>
      <w:r w:rsidRPr="000166A2">
        <w:rPr>
          <w:sz w:val="22"/>
          <w:szCs w:val="22"/>
        </w:rPr>
        <w:t xml:space="preserve">                                          (Last)                                                     (First)                              (MI)     </w:t>
      </w:r>
      <w:r>
        <w:rPr>
          <w:sz w:val="22"/>
          <w:szCs w:val="22"/>
        </w:rPr>
        <w:t xml:space="preserve">        </w:t>
      </w:r>
      <w:r w:rsidRPr="002F7F50">
        <w:rPr>
          <w:sz w:val="22"/>
          <w:szCs w:val="22"/>
        </w:rPr>
        <w:t>(Title)</w:t>
      </w:r>
    </w:p>
    <w:p w14:paraId="0C7D40E4" w14:textId="77777777" w:rsidR="005916A1" w:rsidRPr="002F7F50" w:rsidRDefault="005916A1" w:rsidP="005916A1">
      <w:pPr>
        <w:ind w:left="-720" w:right="-1800"/>
        <w:rPr>
          <w:sz w:val="22"/>
          <w:szCs w:val="22"/>
        </w:rPr>
      </w:pPr>
      <w:r w:rsidRPr="002F7F50">
        <w:rPr>
          <w:b/>
          <w:sz w:val="22"/>
          <w:szCs w:val="22"/>
        </w:rPr>
        <w:t>Home Address</w:t>
      </w:r>
      <w:r w:rsidRPr="002F7F50">
        <w:rPr>
          <w:sz w:val="22"/>
          <w:szCs w:val="22"/>
        </w:rPr>
        <w:t xml:space="preserve">   _______________________________________________________________________________</w:t>
      </w:r>
    </w:p>
    <w:p w14:paraId="3C2F2C17" w14:textId="77777777" w:rsidR="005916A1" w:rsidRPr="00DE0BF8" w:rsidRDefault="005916A1" w:rsidP="005916A1">
      <w:pPr>
        <w:ind w:left="-720" w:right="-1800"/>
        <w:rPr>
          <w:color w:val="FF0000"/>
          <w:sz w:val="22"/>
          <w:szCs w:val="22"/>
        </w:rPr>
      </w:pPr>
    </w:p>
    <w:p w14:paraId="78BB5035" w14:textId="77777777" w:rsidR="005916A1" w:rsidRPr="000166A2" w:rsidRDefault="005916A1" w:rsidP="005916A1">
      <w:pPr>
        <w:ind w:left="-720" w:right="-1800"/>
        <w:rPr>
          <w:sz w:val="22"/>
          <w:szCs w:val="22"/>
        </w:rPr>
      </w:pPr>
      <w:r w:rsidRPr="000166A2">
        <w:rPr>
          <w:b/>
          <w:sz w:val="22"/>
          <w:szCs w:val="22"/>
        </w:rPr>
        <w:t>Department</w:t>
      </w:r>
      <w:r w:rsidRPr="000166A2">
        <w:rPr>
          <w:sz w:val="22"/>
          <w:szCs w:val="22"/>
        </w:rPr>
        <w:t>__________________</w:t>
      </w:r>
      <w:r>
        <w:rPr>
          <w:sz w:val="22"/>
          <w:szCs w:val="22"/>
        </w:rPr>
        <w:t>______</w:t>
      </w:r>
      <w:r w:rsidRPr="000166A2">
        <w:rPr>
          <w:b/>
          <w:sz w:val="22"/>
          <w:szCs w:val="22"/>
        </w:rPr>
        <w:t>School</w:t>
      </w:r>
      <w:r w:rsidRPr="000166A2">
        <w:rPr>
          <w:sz w:val="22"/>
          <w:szCs w:val="22"/>
        </w:rPr>
        <w:t>_______________________</w:t>
      </w:r>
      <w:r>
        <w:rPr>
          <w:sz w:val="22"/>
          <w:szCs w:val="22"/>
        </w:rPr>
        <w:t>___________</w:t>
      </w:r>
      <w:r w:rsidRPr="000166A2">
        <w:rPr>
          <w:b/>
          <w:sz w:val="22"/>
          <w:szCs w:val="22"/>
        </w:rPr>
        <w:t>Campus</w:t>
      </w:r>
      <w:r>
        <w:rPr>
          <w:sz w:val="22"/>
          <w:szCs w:val="22"/>
        </w:rPr>
        <w:t>____________</w:t>
      </w:r>
    </w:p>
    <w:p w14:paraId="45010A00" w14:textId="77777777" w:rsidR="005916A1" w:rsidRPr="000166A2" w:rsidRDefault="005916A1" w:rsidP="005916A1">
      <w:pPr>
        <w:ind w:left="-720" w:right="-1800"/>
        <w:rPr>
          <w:sz w:val="22"/>
          <w:szCs w:val="22"/>
        </w:rPr>
      </w:pPr>
    </w:p>
    <w:p w14:paraId="53E96882" w14:textId="77777777" w:rsidR="005916A1" w:rsidRDefault="005916A1" w:rsidP="002806B1">
      <w:pPr>
        <w:pBdr>
          <w:bottom w:val="single" w:sz="12" w:space="1" w:color="auto"/>
        </w:pBdr>
        <w:ind w:left="-720"/>
        <w:rPr>
          <w:sz w:val="22"/>
          <w:szCs w:val="22"/>
        </w:rPr>
      </w:pPr>
      <w:r>
        <w:rPr>
          <w:b/>
          <w:sz w:val="22"/>
          <w:szCs w:val="22"/>
        </w:rPr>
        <w:t>T</w:t>
      </w:r>
      <w:r w:rsidRPr="000166A2">
        <w:rPr>
          <w:b/>
          <w:sz w:val="22"/>
          <w:szCs w:val="22"/>
        </w:rPr>
        <w:t>enure</w:t>
      </w:r>
      <w:r>
        <w:rPr>
          <w:b/>
          <w:sz w:val="22"/>
          <w:szCs w:val="22"/>
        </w:rPr>
        <w:t>d</w:t>
      </w:r>
      <w:r w:rsidRPr="000166A2">
        <w:rPr>
          <w:b/>
          <w:sz w:val="22"/>
          <w:szCs w:val="22"/>
        </w:rPr>
        <w:t>?</w:t>
      </w:r>
      <w:r w:rsidRPr="000166A2">
        <w:rPr>
          <w:sz w:val="22"/>
          <w:szCs w:val="22"/>
        </w:rPr>
        <w:t xml:space="preserve"> (      )  Yes       </w:t>
      </w:r>
      <w:r>
        <w:rPr>
          <w:sz w:val="22"/>
          <w:szCs w:val="22"/>
        </w:rPr>
        <w:t xml:space="preserve">(      ) </w:t>
      </w:r>
      <w:r w:rsidRPr="000166A2">
        <w:rPr>
          <w:sz w:val="22"/>
          <w:szCs w:val="22"/>
        </w:rPr>
        <w:t>No</w:t>
      </w:r>
      <w:r>
        <w:rPr>
          <w:sz w:val="22"/>
          <w:szCs w:val="22"/>
        </w:rPr>
        <w:t xml:space="preserve">   </w:t>
      </w:r>
    </w:p>
    <w:p w14:paraId="3C5B1A25" w14:textId="77777777" w:rsidR="005916A1" w:rsidRDefault="005916A1" w:rsidP="002806B1">
      <w:pPr>
        <w:pBdr>
          <w:bottom w:val="single" w:sz="12" w:space="1" w:color="auto"/>
        </w:pBdr>
        <w:ind w:left="-720"/>
        <w:rPr>
          <w:sz w:val="22"/>
          <w:szCs w:val="22"/>
        </w:rPr>
      </w:pPr>
    </w:p>
    <w:p w14:paraId="0E06CBE5" w14:textId="77777777" w:rsidR="002471C3" w:rsidRDefault="005916A1" w:rsidP="002806B1">
      <w:pPr>
        <w:pBdr>
          <w:bottom w:val="single" w:sz="12" w:space="1" w:color="auto"/>
        </w:pBdr>
        <w:ind w:left="-720"/>
        <w:rPr>
          <w:b/>
          <w:sz w:val="22"/>
          <w:szCs w:val="22"/>
        </w:rPr>
      </w:pPr>
      <w:r w:rsidRPr="005916A1">
        <w:rPr>
          <w:b/>
          <w:sz w:val="22"/>
          <w:szCs w:val="22"/>
        </w:rPr>
        <w:t xml:space="preserve">[List </w:t>
      </w:r>
      <w:r w:rsidR="002471C3" w:rsidRPr="00142610">
        <w:rPr>
          <w:b/>
          <w:sz w:val="22"/>
          <w:szCs w:val="22"/>
          <w:u w:val="single"/>
        </w:rPr>
        <w:t>all</w:t>
      </w:r>
      <w:r w:rsidRPr="008A2FED">
        <w:rPr>
          <w:b/>
          <w:sz w:val="22"/>
          <w:szCs w:val="22"/>
        </w:rPr>
        <w:t xml:space="preserve"> </w:t>
      </w:r>
      <w:r w:rsidRPr="005916A1">
        <w:rPr>
          <w:b/>
          <w:sz w:val="22"/>
          <w:szCs w:val="22"/>
        </w:rPr>
        <w:t>Co-PIs</w:t>
      </w:r>
      <w:r w:rsidR="002471C3">
        <w:rPr>
          <w:b/>
          <w:sz w:val="22"/>
          <w:szCs w:val="22"/>
        </w:rPr>
        <w:t xml:space="preserve"> on the project </w:t>
      </w:r>
      <w:r w:rsidR="001E2767">
        <w:rPr>
          <w:b/>
          <w:sz w:val="22"/>
          <w:szCs w:val="22"/>
        </w:rPr>
        <w:t>with</w:t>
      </w:r>
      <w:r w:rsidR="002471C3">
        <w:rPr>
          <w:b/>
          <w:sz w:val="22"/>
          <w:szCs w:val="22"/>
        </w:rPr>
        <w:t xml:space="preserve"> their addresses, departments, schools, campus</w:t>
      </w:r>
      <w:r w:rsidR="001E2767">
        <w:rPr>
          <w:b/>
          <w:sz w:val="22"/>
          <w:szCs w:val="22"/>
        </w:rPr>
        <w:t>es</w:t>
      </w:r>
      <w:r w:rsidR="002471C3">
        <w:rPr>
          <w:b/>
          <w:sz w:val="22"/>
          <w:szCs w:val="22"/>
        </w:rPr>
        <w:t>, and tenure status</w:t>
      </w:r>
      <w:r w:rsidRPr="005916A1">
        <w:rPr>
          <w:b/>
          <w:sz w:val="22"/>
          <w:szCs w:val="22"/>
        </w:rPr>
        <w:t>.]</w:t>
      </w:r>
    </w:p>
    <w:p w14:paraId="35C8CA7D" w14:textId="77777777" w:rsidR="002471C3" w:rsidRPr="000166A2" w:rsidRDefault="002471C3" w:rsidP="002806B1">
      <w:pPr>
        <w:pBdr>
          <w:bottom w:val="single" w:sz="12" w:space="1" w:color="auto"/>
        </w:pBdr>
        <w:ind w:left="-720"/>
        <w:rPr>
          <w:sz w:val="22"/>
          <w:szCs w:val="22"/>
        </w:rPr>
      </w:pPr>
    </w:p>
    <w:p w14:paraId="730CDD06" w14:textId="77777777" w:rsidR="00283A93" w:rsidRPr="000166A2" w:rsidRDefault="000166A2" w:rsidP="000166A2">
      <w:pPr>
        <w:pStyle w:val="Heading2"/>
        <w:ind w:left="-720" w:right="-1800"/>
        <w:jc w:val="left"/>
        <w:rPr>
          <w:sz w:val="22"/>
          <w:szCs w:val="22"/>
        </w:rPr>
      </w:pPr>
      <w:r>
        <w:rPr>
          <w:sz w:val="22"/>
          <w:szCs w:val="22"/>
        </w:rPr>
        <w:tab/>
      </w:r>
      <w:r>
        <w:rPr>
          <w:sz w:val="22"/>
          <w:szCs w:val="22"/>
        </w:rPr>
        <w:tab/>
      </w:r>
      <w:r>
        <w:rPr>
          <w:sz w:val="22"/>
          <w:szCs w:val="22"/>
        </w:rPr>
        <w:tab/>
      </w:r>
      <w:r>
        <w:rPr>
          <w:sz w:val="22"/>
          <w:szCs w:val="22"/>
        </w:rPr>
        <w:tab/>
      </w:r>
      <w:r w:rsidR="007B350F" w:rsidRPr="000166A2">
        <w:rPr>
          <w:sz w:val="22"/>
          <w:szCs w:val="22"/>
        </w:rPr>
        <w:t>If this application is for an ISRC Grant:</w:t>
      </w:r>
    </w:p>
    <w:p w14:paraId="4F88112F" w14:textId="77777777" w:rsidR="00283A93" w:rsidRPr="000166A2" w:rsidRDefault="00283A93">
      <w:pPr>
        <w:ind w:left="-720" w:right="-1800"/>
        <w:rPr>
          <w:sz w:val="22"/>
          <w:szCs w:val="22"/>
        </w:rPr>
      </w:pPr>
    </w:p>
    <w:p w14:paraId="32082865" w14:textId="77777777" w:rsidR="00283A93" w:rsidRPr="000166A2" w:rsidRDefault="00283A93" w:rsidP="006C55FC">
      <w:pPr>
        <w:numPr>
          <w:ilvl w:val="0"/>
          <w:numId w:val="20"/>
        </w:numPr>
        <w:tabs>
          <w:tab w:val="left" w:pos="6480"/>
        </w:tabs>
        <w:ind w:left="-720" w:right="-1800" w:firstLine="0"/>
        <w:rPr>
          <w:sz w:val="22"/>
          <w:szCs w:val="22"/>
        </w:rPr>
      </w:pPr>
      <w:r w:rsidRPr="000166A2">
        <w:rPr>
          <w:sz w:val="22"/>
          <w:szCs w:val="22"/>
        </w:rPr>
        <w:t xml:space="preserve">Have you ever </w:t>
      </w:r>
      <w:r w:rsidRPr="000166A2">
        <w:rPr>
          <w:b/>
          <w:sz w:val="22"/>
          <w:szCs w:val="22"/>
        </w:rPr>
        <w:t>applied</w:t>
      </w:r>
      <w:r w:rsidRPr="000166A2">
        <w:rPr>
          <w:sz w:val="22"/>
          <w:szCs w:val="22"/>
        </w:rPr>
        <w:t xml:space="preserve"> for a NYIT/AAUP </w:t>
      </w:r>
      <w:r w:rsidR="007B350F" w:rsidRPr="000166A2">
        <w:rPr>
          <w:sz w:val="22"/>
          <w:szCs w:val="22"/>
        </w:rPr>
        <w:t>or ISRC</w:t>
      </w:r>
      <w:r w:rsidRPr="000166A2">
        <w:rPr>
          <w:sz w:val="22"/>
          <w:szCs w:val="22"/>
        </w:rPr>
        <w:t xml:space="preserve"> </w:t>
      </w:r>
      <w:r w:rsidR="008A1EC6">
        <w:rPr>
          <w:sz w:val="22"/>
          <w:szCs w:val="22"/>
        </w:rPr>
        <w:t>G</w:t>
      </w:r>
      <w:r w:rsidRPr="000166A2">
        <w:rPr>
          <w:sz w:val="22"/>
          <w:szCs w:val="22"/>
        </w:rPr>
        <w:t xml:space="preserve">rant previously?     </w:t>
      </w:r>
      <w:r w:rsidR="006C55FC">
        <w:rPr>
          <w:sz w:val="22"/>
          <w:szCs w:val="22"/>
        </w:rPr>
        <w:tab/>
      </w:r>
      <w:r w:rsidRPr="000166A2">
        <w:rPr>
          <w:sz w:val="22"/>
          <w:szCs w:val="22"/>
        </w:rPr>
        <w:t xml:space="preserve">(    )  Yes   (    )  No </w:t>
      </w:r>
    </w:p>
    <w:p w14:paraId="7E0268E1" w14:textId="77777777" w:rsidR="00211EBA" w:rsidRPr="006C55FC" w:rsidRDefault="00283A93" w:rsidP="006C55FC">
      <w:pPr>
        <w:numPr>
          <w:ilvl w:val="0"/>
          <w:numId w:val="20"/>
        </w:numPr>
        <w:tabs>
          <w:tab w:val="left" w:pos="6480"/>
        </w:tabs>
        <w:ind w:left="-720" w:right="-1800" w:firstLine="0"/>
        <w:rPr>
          <w:sz w:val="22"/>
          <w:szCs w:val="22"/>
        </w:rPr>
      </w:pPr>
      <w:r w:rsidRPr="000166A2">
        <w:rPr>
          <w:sz w:val="22"/>
          <w:szCs w:val="22"/>
        </w:rPr>
        <w:t xml:space="preserve">Have you ever </w:t>
      </w:r>
      <w:r w:rsidRPr="000166A2">
        <w:rPr>
          <w:b/>
          <w:sz w:val="22"/>
          <w:szCs w:val="22"/>
        </w:rPr>
        <w:t xml:space="preserve">received </w:t>
      </w:r>
      <w:r w:rsidRPr="000166A2">
        <w:rPr>
          <w:sz w:val="22"/>
          <w:szCs w:val="22"/>
        </w:rPr>
        <w:t xml:space="preserve">a NYIT/AAUP </w:t>
      </w:r>
      <w:r w:rsidR="007B350F" w:rsidRPr="000166A2">
        <w:rPr>
          <w:sz w:val="22"/>
          <w:szCs w:val="22"/>
        </w:rPr>
        <w:t>or ISRC</w:t>
      </w:r>
      <w:r w:rsidRPr="000166A2">
        <w:rPr>
          <w:sz w:val="22"/>
          <w:szCs w:val="22"/>
        </w:rPr>
        <w:t xml:space="preserve"> </w:t>
      </w:r>
      <w:r w:rsidR="008A1EC6">
        <w:rPr>
          <w:sz w:val="22"/>
          <w:szCs w:val="22"/>
        </w:rPr>
        <w:t>G</w:t>
      </w:r>
      <w:r w:rsidRPr="000166A2">
        <w:rPr>
          <w:sz w:val="22"/>
          <w:szCs w:val="22"/>
        </w:rPr>
        <w:t xml:space="preserve">rant previously?         </w:t>
      </w:r>
      <w:r w:rsidR="006C55FC">
        <w:rPr>
          <w:sz w:val="22"/>
          <w:szCs w:val="22"/>
        </w:rPr>
        <w:tab/>
      </w:r>
      <w:r w:rsidRPr="000166A2">
        <w:rPr>
          <w:sz w:val="22"/>
          <w:szCs w:val="22"/>
        </w:rPr>
        <w:t>(    )  Yes   (    )  No</w:t>
      </w:r>
    </w:p>
    <w:p w14:paraId="3D7E76CD" w14:textId="77777777" w:rsidR="00211EBA" w:rsidRDefault="00211EBA" w:rsidP="006C55FC">
      <w:pPr>
        <w:numPr>
          <w:ilvl w:val="0"/>
          <w:numId w:val="20"/>
        </w:numPr>
        <w:tabs>
          <w:tab w:val="left" w:pos="6480"/>
        </w:tabs>
        <w:ind w:left="-720" w:right="-1800" w:firstLine="0"/>
        <w:rPr>
          <w:sz w:val="22"/>
          <w:szCs w:val="22"/>
        </w:rPr>
      </w:pPr>
      <w:r>
        <w:rPr>
          <w:sz w:val="22"/>
          <w:szCs w:val="22"/>
        </w:rPr>
        <w:t>If you answered yes to question 2, did your NYIT/AAUP or ISRC</w:t>
      </w:r>
      <w:r>
        <w:rPr>
          <w:sz w:val="22"/>
          <w:szCs w:val="22"/>
        </w:rPr>
        <w:tab/>
      </w:r>
      <w:r w:rsidRPr="000166A2">
        <w:rPr>
          <w:sz w:val="22"/>
          <w:szCs w:val="22"/>
        </w:rPr>
        <w:t>(    )  Yes   (    )  No</w:t>
      </w:r>
    </w:p>
    <w:p w14:paraId="37A06213" w14:textId="77777777" w:rsidR="00211EBA" w:rsidRPr="000166A2" w:rsidRDefault="00211EBA" w:rsidP="00211EBA">
      <w:pPr>
        <w:ind w:left="-360" w:right="-1800"/>
        <w:rPr>
          <w:sz w:val="22"/>
          <w:szCs w:val="22"/>
        </w:rPr>
      </w:pPr>
      <w:r w:rsidRPr="00211EBA">
        <w:rPr>
          <w:sz w:val="22"/>
          <w:szCs w:val="22"/>
        </w:rPr>
        <w:t>Grant result in any external grants?</w:t>
      </w:r>
    </w:p>
    <w:p w14:paraId="1EDF574F" w14:textId="77777777" w:rsidR="00283A93" w:rsidRPr="000166A2" w:rsidRDefault="00283A93">
      <w:pPr>
        <w:ind w:left="-720" w:right="-1800"/>
        <w:rPr>
          <w:sz w:val="22"/>
          <w:szCs w:val="22"/>
        </w:rPr>
      </w:pPr>
    </w:p>
    <w:p w14:paraId="79253475" w14:textId="77777777" w:rsidR="002B745C" w:rsidRPr="000166A2" w:rsidRDefault="00283A93" w:rsidP="002806B1">
      <w:pPr>
        <w:pBdr>
          <w:bottom w:val="single" w:sz="12" w:space="1" w:color="auto"/>
        </w:pBdr>
        <w:ind w:left="-720"/>
        <w:rPr>
          <w:sz w:val="22"/>
          <w:szCs w:val="22"/>
        </w:rPr>
      </w:pPr>
      <w:r w:rsidRPr="000166A2">
        <w:rPr>
          <w:sz w:val="22"/>
          <w:szCs w:val="22"/>
        </w:rPr>
        <w:t xml:space="preserve">If you have answered yes to </w:t>
      </w:r>
      <w:r w:rsidR="00211EBA">
        <w:rPr>
          <w:sz w:val="22"/>
          <w:szCs w:val="22"/>
        </w:rPr>
        <w:t>any of the above</w:t>
      </w:r>
      <w:r w:rsidRPr="000166A2">
        <w:rPr>
          <w:sz w:val="22"/>
          <w:szCs w:val="22"/>
        </w:rPr>
        <w:t xml:space="preserve"> question</w:t>
      </w:r>
      <w:r w:rsidR="00211EBA">
        <w:rPr>
          <w:sz w:val="22"/>
          <w:szCs w:val="22"/>
        </w:rPr>
        <w:t>s</w:t>
      </w:r>
      <w:r w:rsidRPr="000166A2">
        <w:rPr>
          <w:sz w:val="22"/>
          <w:szCs w:val="22"/>
        </w:rPr>
        <w:t>, attach details.  (How many grants did you apply for and/or receive?  For what purpose did you request those grants?  In what years did you apply?  If you received one or more grants, how much was awarded?</w:t>
      </w:r>
      <w:r w:rsidR="00313E1F" w:rsidRPr="000166A2">
        <w:rPr>
          <w:sz w:val="22"/>
          <w:szCs w:val="22"/>
        </w:rPr>
        <w:t xml:space="preserve">  Include a one-page report of the results of your most recent NYIT-AAUP </w:t>
      </w:r>
      <w:r w:rsidR="007B350F" w:rsidRPr="000166A2">
        <w:rPr>
          <w:sz w:val="22"/>
          <w:szCs w:val="22"/>
        </w:rPr>
        <w:t xml:space="preserve">or ISRC </w:t>
      </w:r>
      <w:r w:rsidR="00313E1F" w:rsidRPr="000166A2">
        <w:rPr>
          <w:sz w:val="22"/>
          <w:szCs w:val="22"/>
        </w:rPr>
        <w:t>Grant.</w:t>
      </w:r>
      <w:r w:rsidRPr="000166A2">
        <w:rPr>
          <w:sz w:val="22"/>
          <w:szCs w:val="22"/>
        </w:rPr>
        <w:t>)</w:t>
      </w:r>
    </w:p>
    <w:p w14:paraId="235A66A4" w14:textId="77777777" w:rsidR="002623C1" w:rsidRDefault="000166A2" w:rsidP="000166A2">
      <w:pPr>
        <w:pStyle w:val="Heading2"/>
        <w:ind w:left="-720" w:right="-1800"/>
        <w:jc w:val="left"/>
        <w:rPr>
          <w:sz w:val="22"/>
          <w:szCs w:val="22"/>
        </w:rPr>
      </w:pPr>
      <w:r>
        <w:rPr>
          <w:sz w:val="22"/>
          <w:szCs w:val="22"/>
        </w:rPr>
        <w:tab/>
      </w:r>
      <w:r>
        <w:rPr>
          <w:sz w:val="22"/>
          <w:szCs w:val="22"/>
        </w:rPr>
        <w:tab/>
      </w:r>
      <w:r>
        <w:rPr>
          <w:sz w:val="22"/>
          <w:szCs w:val="22"/>
        </w:rPr>
        <w:tab/>
      </w:r>
      <w:r>
        <w:rPr>
          <w:sz w:val="22"/>
          <w:szCs w:val="22"/>
        </w:rPr>
        <w:tab/>
      </w:r>
      <w:r w:rsidR="00DE0BF8">
        <w:rPr>
          <w:sz w:val="22"/>
          <w:szCs w:val="22"/>
        </w:rPr>
        <w:t xml:space="preserve">If this application is for a </w:t>
      </w:r>
      <w:r w:rsidR="007B350F" w:rsidRPr="000166A2">
        <w:rPr>
          <w:sz w:val="22"/>
          <w:szCs w:val="22"/>
        </w:rPr>
        <w:t xml:space="preserve">TLT </w:t>
      </w:r>
      <w:r w:rsidR="00DE0BF8" w:rsidRPr="008E5210">
        <w:rPr>
          <w:sz w:val="22"/>
          <w:szCs w:val="22"/>
        </w:rPr>
        <w:t>Grant</w:t>
      </w:r>
      <w:r w:rsidR="008E5210" w:rsidRPr="008E5210">
        <w:rPr>
          <w:sz w:val="22"/>
          <w:szCs w:val="22"/>
        </w:rPr>
        <w:t xml:space="preserve"> (formerly: CTLT Fellowship)</w:t>
      </w:r>
    </w:p>
    <w:p w14:paraId="5E20580D" w14:textId="77777777" w:rsidR="00D60E76" w:rsidRPr="00D60E76" w:rsidRDefault="00D60E76" w:rsidP="00D60E76"/>
    <w:p w14:paraId="19DEC696" w14:textId="77777777" w:rsidR="002623C1" w:rsidRPr="000166A2" w:rsidRDefault="007B350F" w:rsidP="006C55FC">
      <w:pPr>
        <w:pStyle w:val="Heading2"/>
        <w:numPr>
          <w:ilvl w:val="0"/>
          <w:numId w:val="27"/>
        </w:numPr>
        <w:tabs>
          <w:tab w:val="left" w:pos="-360"/>
        </w:tabs>
        <w:ind w:left="-360" w:right="-1800"/>
        <w:jc w:val="left"/>
        <w:rPr>
          <w:b w:val="0"/>
          <w:sz w:val="22"/>
          <w:szCs w:val="22"/>
        </w:rPr>
      </w:pPr>
      <w:r w:rsidRPr="000166A2">
        <w:rPr>
          <w:b w:val="0"/>
          <w:sz w:val="22"/>
          <w:szCs w:val="22"/>
        </w:rPr>
        <w:t xml:space="preserve">Have you ever </w:t>
      </w:r>
      <w:r w:rsidRPr="000166A2">
        <w:rPr>
          <w:sz w:val="22"/>
          <w:szCs w:val="22"/>
        </w:rPr>
        <w:t xml:space="preserve">applied </w:t>
      </w:r>
      <w:r w:rsidR="00DE0BF8">
        <w:rPr>
          <w:b w:val="0"/>
          <w:sz w:val="22"/>
          <w:szCs w:val="22"/>
        </w:rPr>
        <w:t xml:space="preserve">for a </w:t>
      </w:r>
      <w:r w:rsidR="0001189A">
        <w:rPr>
          <w:b w:val="0"/>
          <w:sz w:val="22"/>
          <w:szCs w:val="22"/>
        </w:rPr>
        <w:t xml:space="preserve">TLT </w:t>
      </w:r>
      <w:r w:rsidR="008A1EC6">
        <w:rPr>
          <w:b w:val="0"/>
          <w:sz w:val="22"/>
          <w:szCs w:val="22"/>
        </w:rPr>
        <w:t>G</w:t>
      </w:r>
      <w:r w:rsidR="0001189A">
        <w:rPr>
          <w:b w:val="0"/>
          <w:sz w:val="22"/>
          <w:szCs w:val="22"/>
        </w:rPr>
        <w:t xml:space="preserve">rant or </w:t>
      </w:r>
      <w:r w:rsidR="005C7C3C">
        <w:rPr>
          <w:b w:val="0"/>
          <w:sz w:val="22"/>
          <w:szCs w:val="22"/>
        </w:rPr>
        <w:t>C</w:t>
      </w:r>
      <w:r w:rsidRPr="000166A2">
        <w:rPr>
          <w:b w:val="0"/>
          <w:sz w:val="22"/>
          <w:szCs w:val="22"/>
        </w:rPr>
        <w:t xml:space="preserve">TLT </w:t>
      </w:r>
      <w:r w:rsidR="008A1EC6">
        <w:rPr>
          <w:b w:val="0"/>
          <w:sz w:val="22"/>
          <w:szCs w:val="22"/>
        </w:rPr>
        <w:t>F</w:t>
      </w:r>
      <w:r w:rsidR="005C7C3C">
        <w:rPr>
          <w:b w:val="0"/>
          <w:sz w:val="22"/>
          <w:szCs w:val="22"/>
        </w:rPr>
        <w:t>ellowship</w:t>
      </w:r>
      <w:r w:rsidRPr="000166A2">
        <w:rPr>
          <w:b w:val="0"/>
          <w:sz w:val="22"/>
          <w:szCs w:val="22"/>
        </w:rPr>
        <w:t xml:space="preserve"> previously? </w:t>
      </w:r>
      <w:r w:rsidR="002623C1" w:rsidRPr="000166A2">
        <w:rPr>
          <w:b w:val="0"/>
          <w:sz w:val="22"/>
          <w:szCs w:val="22"/>
        </w:rPr>
        <w:tab/>
      </w:r>
      <w:r w:rsidRPr="000166A2">
        <w:rPr>
          <w:b w:val="0"/>
          <w:sz w:val="22"/>
          <w:szCs w:val="22"/>
        </w:rPr>
        <w:t xml:space="preserve">(    )  Yes   </w:t>
      </w:r>
      <w:r w:rsidR="002623C1" w:rsidRPr="000166A2">
        <w:rPr>
          <w:b w:val="0"/>
          <w:sz w:val="22"/>
          <w:szCs w:val="22"/>
        </w:rPr>
        <w:t xml:space="preserve"> </w:t>
      </w:r>
      <w:r w:rsidR="00827E8B">
        <w:rPr>
          <w:b w:val="0"/>
          <w:sz w:val="22"/>
          <w:szCs w:val="22"/>
        </w:rPr>
        <w:t xml:space="preserve">(    ) </w:t>
      </w:r>
      <w:r w:rsidRPr="000166A2">
        <w:rPr>
          <w:b w:val="0"/>
          <w:sz w:val="22"/>
          <w:szCs w:val="22"/>
        </w:rPr>
        <w:t xml:space="preserve">No </w:t>
      </w:r>
    </w:p>
    <w:p w14:paraId="1275367F" w14:textId="77777777" w:rsidR="00D60E76" w:rsidRPr="00D60E76" w:rsidRDefault="007B350F" w:rsidP="006C55FC">
      <w:pPr>
        <w:pStyle w:val="Heading2"/>
        <w:numPr>
          <w:ilvl w:val="0"/>
          <w:numId w:val="27"/>
        </w:numPr>
        <w:tabs>
          <w:tab w:val="left" w:pos="-360"/>
        </w:tabs>
        <w:ind w:left="-360" w:right="-1800"/>
        <w:jc w:val="left"/>
        <w:rPr>
          <w:b w:val="0"/>
          <w:sz w:val="22"/>
          <w:szCs w:val="22"/>
        </w:rPr>
      </w:pPr>
      <w:r w:rsidRPr="000166A2">
        <w:rPr>
          <w:b w:val="0"/>
          <w:sz w:val="22"/>
          <w:szCs w:val="22"/>
        </w:rPr>
        <w:t xml:space="preserve">Have you ever </w:t>
      </w:r>
      <w:r w:rsidRPr="000166A2">
        <w:rPr>
          <w:sz w:val="22"/>
          <w:szCs w:val="22"/>
        </w:rPr>
        <w:t>received</w:t>
      </w:r>
      <w:r w:rsidR="00DE0BF8">
        <w:rPr>
          <w:b w:val="0"/>
          <w:sz w:val="22"/>
          <w:szCs w:val="22"/>
        </w:rPr>
        <w:t xml:space="preserve"> a </w:t>
      </w:r>
      <w:r w:rsidR="0001189A">
        <w:rPr>
          <w:b w:val="0"/>
          <w:sz w:val="22"/>
          <w:szCs w:val="22"/>
        </w:rPr>
        <w:t xml:space="preserve">TLT </w:t>
      </w:r>
      <w:r w:rsidR="008A1EC6">
        <w:rPr>
          <w:b w:val="0"/>
          <w:sz w:val="22"/>
          <w:szCs w:val="22"/>
        </w:rPr>
        <w:t>G</w:t>
      </w:r>
      <w:r w:rsidR="0001189A">
        <w:rPr>
          <w:b w:val="0"/>
          <w:sz w:val="22"/>
          <w:szCs w:val="22"/>
        </w:rPr>
        <w:t xml:space="preserve">rant or </w:t>
      </w:r>
      <w:r w:rsidR="005C7C3C">
        <w:rPr>
          <w:b w:val="0"/>
          <w:sz w:val="22"/>
          <w:szCs w:val="22"/>
        </w:rPr>
        <w:t>C</w:t>
      </w:r>
      <w:r w:rsidRPr="000166A2">
        <w:rPr>
          <w:b w:val="0"/>
          <w:sz w:val="22"/>
          <w:szCs w:val="22"/>
        </w:rPr>
        <w:t xml:space="preserve">TLT </w:t>
      </w:r>
      <w:r w:rsidR="008A1EC6">
        <w:rPr>
          <w:b w:val="0"/>
          <w:sz w:val="22"/>
          <w:szCs w:val="22"/>
        </w:rPr>
        <w:t>F</w:t>
      </w:r>
      <w:r w:rsidR="005C7C3C">
        <w:rPr>
          <w:b w:val="0"/>
          <w:sz w:val="22"/>
          <w:szCs w:val="22"/>
        </w:rPr>
        <w:t>ellowship</w:t>
      </w:r>
      <w:r w:rsidRPr="000166A2">
        <w:rPr>
          <w:b w:val="0"/>
          <w:sz w:val="22"/>
          <w:szCs w:val="22"/>
        </w:rPr>
        <w:t xml:space="preserve"> previously?</w:t>
      </w:r>
      <w:r w:rsidR="00E577BF" w:rsidRPr="000166A2">
        <w:rPr>
          <w:b w:val="0"/>
          <w:sz w:val="22"/>
          <w:szCs w:val="22"/>
        </w:rPr>
        <w:tab/>
      </w:r>
      <w:r w:rsidRPr="000166A2">
        <w:rPr>
          <w:b w:val="0"/>
          <w:sz w:val="22"/>
          <w:szCs w:val="22"/>
        </w:rPr>
        <w:t xml:space="preserve">(    )  Yes   </w:t>
      </w:r>
      <w:r w:rsidR="002623C1" w:rsidRPr="000166A2">
        <w:rPr>
          <w:b w:val="0"/>
          <w:sz w:val="22"/>
          <w:szCs w:val="22"/>
        </w:rPr>
        <w:t xml:space="preserve"> </w:t>
      </w:r>
      <w:r w:rsidR="00827E8B">
        <w:rPr>
          <w:b w:val="0"/>
          <w:sz w:val="22"/>
          <w:szCs w:val="22"/>
        </w:rPr>
        <w:t xml:space="preserve">(    ) </w:t>
      </w:r>
      <w:r w:rsidRPr="000166A2">
        <w:rPr>
          <w:b w:val="0"/>
          <w:sz w:val="22"/>
          <w:szCs w:val="22"/>
        </w:rPr>
        <w:t>No</w:t>
      </w:r>
    </w:p>
    <w:p w14:paraId="35B85CFC" w14:textId="77777777" w:rsidR="00D60E76" w:rsidRDefault="00D60E76" w:rsidP="006C55FC">
      <w:pPr>
        <w:numPr>
          <w:ilvl w:val="0"/>
          <w:numId w:val="27"/>
        </w:numPr>
        <w:tabs>
          <w:tab w:val="num" w:pos="-360"/>
          <w:tab w:val="left" w:pos="6120"/>
        </w:tabs>
        <w:ind w:right="-1800" w:hanging="1080"/>
        <w:rPr>
          <w:sz w:val="22"/>
          <w:szCs w:val="22"/>
        </w:rPr>
      </w:pPr>
      <w:r>
        <w:rPr>
          <w:sz w:val="22"/>
          <w:szCs w:val="22"/>
        </w:rPr>
        <w:t>If you answered yes to question 2, did your TLT Grant or CTLT</w:t>
      </w:r>
      <w:r>
        <w:rPr>
          <w:sz w:val="22"/>
          <w:szCs w:val="22"/>
        </w:rPr>
        <w:tab/>
      </w:r>
      <w:r>
        <w:rPr>
          <w:sz w:val="22"/>
          <w:szCs w:val="22"/>
        </w:rPr>
        <w:tab/>
      </w:r>
      <w:r w:rsidRPr="000166A2">
        <w:rPr>
          <w:sz w:val="22"/>
          <w:szCs w:val="22"/>
        </w:rPr>
        <w:t xml:space="preserve">(    )  Yes  </w:t>
      </w:r>
      <w:r w:rsidR="006C55FC">
        <w:rPr>
          <w:sz w:val="22"/>
          <w:szCs w:val="22"/>
        </w:rPr>
        <w:t xml:space="preserve"> </w:t>
      </w:r>
      <w:r w:rsidRPr="000166A2">
        <w:rPr>
          <w:sz w:val="22"/>
          <w:szCs w:val="22"/>
        </w:rPr>
        <w:t xml:space="preserve"> </w:t>
      </w:r>
      <w:r w:rsidR="006C55FC">
        <w:rPr>
          <w:sz w:val="22"/>
          <w:szCs w:val="22"/>
        </w:rPr>
        <w:t xml:space="preserve">(    ) </w:t>
      </w:r>
      <w:r w:rsidRPr="000166A2">
        <w:rPr>
          <w:sz w:val="22"/>
          <w:szCs w:val="22"/>
        </w:rPr>
        <w:t>No</w:t>
      </w:r>
    </w:p>
    <w:p w14:paraId="7CD407E2" w14:textId="77777777" w:rsidR="00D60E76" w:rsidRPr="000166A2" w:rsidRDefault="00D60E76" w:rsidP="00751298">
      <w:pPr>
        <w:ind w:left="-360" w:right="-1800"/>
        <w:rPr>
          <w:sz w:val="22"/>
          <w:szCs w:val="22"/>
        </w:rPr>
      </w:pPr>
      <w:r>
        <w:rPr>
          <w:sz w:val="22"/>
          <w:szCs w:val="22"/>
        </w:rPr>
        <w:t>Fellowship</w:t>
      </w:r>
      <w:r w:rsidRPr="000A3D04">
        <w:rPr>
          <w:sz w:val="22"/>
          <w:szCs w:val="22"/>
        </w:rPr>
        <w:t xml:space="preserve"> result in any external grants?</w:t>
      </w:r>
    </w:p>
    <w:p w14:paraId="6D3F6F39" w14:textId="77777777" w:rsidR="00D60E76" w:rsidRPr="000166A2" w:rsidRDefault="00D60E76" w:rsidP="007B350F">
      <w:pPr>
        <w:ind w:left="-720" w:right="-1800"/>
        <w:rPr>
          <w:sz w:val="22"/>
          <w:szCs w:val="22"/>
        </w:rPr>
      </w:pPr>
    </w:p>
    <w:p w14:paraId="359ABCF1" w14:textId="77777777" w:rsidR="007B350F" w:rsidRPr="000166A2" w:rsidRDefault="007B350F" w:rsidP="002806B1">
      <w:pPr>
        <w:pBdr>
          <w:bottom w:val="single" w:sz="12" w:space="1" w:color="auto"/>
        </w:pBdr>
        <w:ind w:left="-720" w:right="-90"/>
        <w:rPr>
          <w:sz w:val="22"/>
          <w:szCs w:val="22"/>
        </w:rPr>
      </w:pPr>
      <w:r w:rsidRPr="000166A2">
        <w:rPr>
          <w:sz w:val="22"/>
          <w:szCs w:val="22"/>
        </w:rPr>
        <w:t xml:space="preserve">If you have answered yes to </w:t>
      </w:r>
      <w:r w:rsidR="00CD6A28">
        <w:rPr>
          <w:sz w:val="22"/>
          <w:szCs w:val="22"/>
        </w:rPr>
        <w:t>any of the above</w:t>
      </w:r>
      <w:r w:rsidRPr="000166A2">
        <w:rPr>
          <w:sz w:val="22"/>
          <w:szCs w:val="22"/>
        </w:rPr>
        <w:t xml:space="preserve"> question</w:t>
      </w:r>
      <w:r w:rsidR="00CD6A28">
        <w:rPr>
          <w:sz w:val="22"/>
          <w:szCs w:val="22"/>
        </w:rPr>
        <w:t>s</w:t>
      </w:r>
      <w:r w:rsidRPr="000166A2">
        <w:rPr>
          <w:sz w:val="22"/>
          <w:szCs w:val="22"/>
        </w:rPr>
        <w:t xml:space="preserve">, attach details.  (How many </w:t>
      </w:r>
      <w:r w:rsidR="0001189A">
        <w:rPr>
          <w:sz w:val="22"/>
          <w:szCs w:val="22"/>
        </w:rPr>
        <w:t xml:space="preserve">grants or </w:t>
      </w:r>
      <w:r w:rsidR="004D4C53" w:rsidRPr="000166A2">
        <w:rPr>
          <w:sz w:val="22"/>
          <w:szCs w:val="22"/>
        </w:rPr>
        <w:t>fellowships</w:t>
      </w:r>
      <w:r w:rsidRPr="000166A2">
        <w:rPr>
          <w:sz w:val="22"/>
          <w:szCs w:val="22"/>
        </w:rPr>
        <w:t xml:space="preserve"> did you apply for and/or receive?  For what purpose did you request those </w:t>
      </w:r>
      <w:r w:rsidR="0001189A">
        <w:rPr>
          <w:sz w:val="22"/>
          <w:szCs w:val="22"/>
        </w:rPr>
        <w:t xml:space="preserve">grants or </w:t>
      </w:r>
      <w:r w:rsidR="005C7C3C">
        <w:rPr>
          <w:sz w:val="22"/>
          <w:szCs w:val="22"/>
        </w:rPr>
        <w:t>fellowships</w:t>
      </w:r>
      <w:r w:rsidRPr="000166A2">
        <w:rPr>
          <w:sz w:val="22"/>
          <w:szCs w:val="22"/>
        </w:rPr>
        <w:t xml:space="preserve">?  In what years </w:t>
      </w:r>
      <w:r w:rsidR="0014582F" w:rsidRPr="000166A2">
        <w:rPr>
          <w:sz w:val="22"/>
          <w:szCs w:val="22"/>
        </w:rPr>
        <w:t>did</w:t>
      </w:r>
      <w:r w:rsidRPr="000166A2">
        <w:rPr>
          <w:sz w:val="22"/>
          <w:szCs w:val="22"/>
        </w:rPr>
        <w:t xml:space="preserve"> you apply?  If you received one or more </w:t>
      </w:r>
      <w:r w:rsidR="0001189A">
        <w:rPr>
          <w:sz w:val="22"/>
          <w:szCs w:val="22"/>
        </w:rPr>
        <w:t xml:space="preserve">grants or </w:t>
      </w:r>
      <w:r w:rsidR="005C7C3C">
        <w:rPr>
          <w:sz w:val="22"/>
          <w:szCs w:val="22"/>
        </w:rPr>
        <w:t>fellowships</w:t>
      </w:r>
      <w:r w:rsidRPr="000166A2">
        <w:rPr>
          <w:sz w:val="22"/>
          <w:szCs w:val="22"/>
        </w:rPr>
        <w:t>, how much was awarded?  Include a one-page report of t</w:t>
      </w:r>
      <w:r w:rsidR="00DE0BF8">
        <w:rPr>
          <w:sz w:val="22"/>
          <w:szCs w:val="22"/>
        </w:rPr>
        <w:t xml:space="preserve">he results of your most recent </w:t>
      </w:r>
      <w:r w:rsidR="0001189A">
        <w:rPr>
          <w:sz w:val="22"/>
          <w:szCs w:val="22"/>
        </w:rPr>
        <w:t xml:space="preserve">TLT Grant or </w:t>
      </w:r>
      <w:r w:rsidR="008E5210">
        <w:rPr>
          <w:sz w:val="22"/>
          <w:szCs w:val="22"/>
        </w:rPr>
        <w:t>C</w:t>
      </w:r>
      <w:r w:rsidRPr="000166A2">
        <w:rPr>
          <w:sz w:val="22"/>
          <w:szCs w:val="22"/>
        </w:rPr>
        <w:t xml:space="preserve">TLT </w:t>
      </w:r>
      <w:r w:rsidR="0001189A">
        <w:rPr>
          <w:sz w:val="22"/>
          <w:szCs w:val="22"/>
        </w:rPr>
        <w:t>F</w:t>
      </w:r>
      <w:r w:rsidR="005C7C3C">
        <w:rPr>
          <w:sz w:val="22"/>
          <w:szCs w:val="22"/>
        </w:rPr>
        <w:t>ellowship</w:t>
      </w:r>
      <w:r w:rsidR="004D4C53" w:rsidRPr="000166A2">
        <w:rPr>
          <w:sz w:val="22"/>
          <w:szCs w:val="22"/>
        </w:rPr>
        <w:t>.</w:t>
      </w:r>
      <w:r w:rsidRPr="000166A2">
        <w:rPr>
          <w:sz w:val="22"/>
          <w:szCs w:val="22"/>
        </w:rPr>
        <w:t>)</w:t>
      </w:r>
    </w:p>
    <w:p w14:paraId="0C4F3E4C" w14:textId="77777777" w:rsidR="006C55FC" w:rsidRPr="005F1C69" w:rsidRDefault="00283A93" w:rsidP="005F1C69">
      <w:pPr>
        <w:numPr>
          <w:ilvl w:val="0"/>
          <w:numId w:val="22"/>
        </w:numPr>
        <w:ind w:left="-720" w:right="-1800" w:firstLine="0"/>
        <w:rPr>
          <w:b/>
          <w:sz w:val="22"/>
          <w:szCs w:val="22"/>
        </w:rPr>
      </w:pPr>
      <w:r w:rsidRPr="005F1C69">
        <w:rPr>
          <w:b/>
          <w:sz w:val="22"/>
          <w:szCs w:val="22"/>
        </w:rPr>
        <w:t xml:space="preserve">Please provide a </w:t>
      </w:r>
      <w:r w:rsidR="005F1C69" w:rsidRPr="005F1C69">
        <w:rPr>
          <w:b/>
          <w:sz w:val="22"/>
          <w:szCs w:val="22"/>
        </w:rPr>
        <w:t xml:space="preserve">200-word summary of </w:t>
      </w:r>
      <w:r w:rsidR="007B350F" w:rsidRPr="005F1C69">
        <w:rPr>
          <w:b/>
          <w:sz w:val="22"/>
          <w:szCs w:val="22"/>
        </w:rPr>
        <w:t xml:space="preserve">this </w:t>
      </w:r>
      <w:r w:rsidR="005F1C69" w:rsidRPr="005F1C69">
        <w:rPr>
          <w:b/>
          <w:sz w:val="22"/>
          <w:szCs w:val="22"/>
        </w:rPr>
        <w:t>proposal</w:t>
      </w:r>
      <w:r w:rsidR="007B350F" w:rsidRPr="005F1C69">
        <w:rPr>
          <w:b/>
          <w:sz w:val="22"/>
          <w:szCs w:val="22"/>
        </w:rPr>
        <w:t>.</w:t>
      </w:r>
      <w:r w:rsidR="006C55FC">
        <w:rPr>
          <w:b/>
          <w:sz w:val="22"/>
          <w:szCs w:val="22"/>
        </w:rPr>
        <w:t xml:space="preserve">  </w:t>
      </w:r>
      <w:r w:rsidR="006C55FC">
        <w:rPr>
          <w:sz w:val="22"/>
          <w:szCs w:val="22"/>
        </w:rPr>
        <w:t>(Attach a separate sheet.)</w:t>
      </w:r>
    </w:p>
    <w:p w14:paraId="5715ADCB" w14:textId="77777777" w:rsidR="00283A93" w:rsidRPr="000166A2" w:rsidRDefault="005F1C69" w:rsidP="006C55FC">
      <w:pPr>
        <w:numPr>
          <w:ilvl w:val="0"/>
          <w:numId w:val="22"/>
        </w:numPr>
        <w:ind w:left="-720" w:right="-1800" w:firstLine="0"/>
        <w:rPr>
          <w:sz w:val="22"/>
          <w:szCs w:val="22"/>
        </w:rPr>
      </w:pPr>
      <w:r w:rsidRPr="006C55FC">
        <w:rPr>
          <w:b/>
          <w:sz w:val="22"/>
          <w:szCs w:val="22"/>
        </w:rPr>
        <w:t xml:space="preserve">Total requested budget </w:t>
      </w:r>
      <w:r w:rsidRPr="006C55FC">
        <w:rPr>
          <w:sz w:val="22"/>
          <w:szCs w:val="22"/>
        </w:rPr>
        <w:t>$____________</w:t>
      </w:r>
      <w:r w:rsidRPr="006C55FC">
        <w:rPr>
          <w:b/>
          <w:sz w:val="22"/>
          <w:szCs w:val="22"/>
        </w:rPr>
        <w:t xml:space="preserve"> </w:t>
      </w:r>
      <w:r w:rsidR="00283A93" w:rsidRPr="006C55FC">
        <w:rPr>
          <w:sz w:val="22"/>
          <w:szCs w:val="22"/>
        </w:rPr>
        <w:t xml:space="preserve">(Fill in.) </w:t>
      </w:r>
    </w:p>
    <w:p w14:paraId="75B929D2" w14:textId="77777777" w:rsidR="00283A93" w:rsidRPr="000166A2" w:rsidRDefault="00283A93" w:rsidP="006C55FC">
      <w:pPr>
        <w:numPr>
          <w:ilvl w:val="0"/>
          <w:numId w:val="22"/>
        </w:numPr>
        <w:ind w:left="-360" w:right="-1800"/>
        <w:rPr>
          <w:sz w:val="22"/>
          <w:szCs w:val="22"/>
        </w:rPr>
      </w:pPr>
      <w:r w:rsidRPr="000166A2">
        <w:rPr>
          <w:b/>
          <w:sz w:val="22"/>
          <w:szCs w:val="22"/>
        </w:rPr>
        <w:t>Have you applied (or will you apply) to another organization for funding the same project?</w:t>
      </w:r>
      <w:r w:rsidRPr="000166A2">
        <w:rPr>
          <w:sz w:val="22"/>
          <w:szCs w:val="22"/>
        </w:rPr>
        <w:t xml:space="preserve">  </w:t>
      </w:r>
    </w:p>
    <w:p w14:paraId="5B865EC4" w14:textId="77777777" w:rsidR="002806B1" w:rsidRPr="000166A2" w:rsidRDefault="00813E8D" w:rsidP="002806B1">
      <w:pPr>
        <w:ind w:left="-720" w:right="-1800"/>
        <w:rPr>
          <w:sz w:val="22"/>
          <w:szCs w:val="22"/>
        </w:rPr>
        <w:sectPr w:rsidR="002806B1" w:rsidRPr="000166A2" w:rsidSect="00F73072">
          <w:footerReference w:type="default" r:id="rId15"/>
          <w:pgSz w:w="12240" w:h="15840" w:code="1"/>
          <w:pgMar w:top="1008" w:right="1440" w:bottom="1008" w:left="1440" w:header="576" w:footer="576" w:gutter="0"/>
          <w:cols w:space="720"/>
          <w:docGrid w:linePitch="272"/>
        </w:sectPr>
      </w:pPr>
      <w:r>
        <w:rPr>
          <w:noProof/>
          <w:sz w:val="22"/>
          <w:szCs w:val="22"/>
        </w:rPr>
        <mc:AlternateContent>
          <mc:Choice Requires="wps">
            <w:drawing>
              <wp:anchor distT="0" distB="0" distL="114300" distR="114300" simplePos="0" relativeHeight="251657216" behindDoc="0" locked="0" layoutInCell="1" allowOverlap="1" wp14:anchorId="4D0EF760" wp14:editId="5234F085">
                <wp:simplePos x="0" y="0"/>
                <wp:positionH relativeFrom="column">
                  <wp:posOffset>2616200</wp:posOffset>
                </wp:positionH>
                <wp:positionV relativeFrom="paragraph">
                  <wp:posOffset>393065</wp:posOffset>
                </wp:positionV>
                <wp:extent cx="771525" cy="420370"/>
                <wp:effectExtent l="0" t="0" r="0" b="0"/>
                <wp:wrapNone/>
                <wp:docPr id="135"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2037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5F261B" id="Rectangle 138" o:spid="_x0000_s1026" style="position:absolute;margin-left:206pt;margin-top:30.95pt;width:60.75pt;height:3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" strokecolor="white"/>
            </w:pict>
          </mc:Fallback>
        </mc:AlternateContent>
      </w:r>
      <w:r w:rsidR="00827E8B">
        <w:rPr>
          <w:sz w:val="22"/>
          <w:szCs w:val="22"/>
        </w:rPr>
        <w:t xml:space="preserve">      (    )  Yes     (    ) </w:t>
      </w:r>
      <w:r w:rsidR="00283A93" w:rsidRPr="000166A2">
        <w:rPr>
          <w:sz w:val="22"/>
          <w:szCs w:val="22"/>
        </w:rPr>
        <w:t xml:space="preserve">No                (If yes, </w:t>
      </w:r>
      <w:r w:rsidR="005F1C69">
        <w:rPr>
          <w:sz w:val="22"/>
          <w:szCs w:val="22"/>
        </w:rPr>
        <w:t>list the organization.</w:t>
      </w:r>
      <w:r w:rsidR="007D6F84">
        <w:rPr>
          <w:sz w:val="22"/>
          <w:szCs w:val="22"/>
        </w:rPr>
        <w:t>)</w:t>
      </w:r>
    </w:p>
    <w:p w14:paraId="4CEE5A3F" w14:textId="77777777" w:rsidR="002B745C" w:rsidRDefault="002B745C" w:rsidP="00AC542C">
      <w:pPr>
        <w:jc w:val="center"/>
        <w:rPr>
          <w:b/>
          <w:sz w:val="24"/>
        </w:rPr>
      </w:pPr>
      <w:r>
        <w:rPr>
          <w:b/>
          <w:sz w:val="24"/>
        </w:rPr>
        <w:lastRenderedPageBreak/>
        <w:t>BUDGET FORM*</w:t>
      </w:r>
    </w:p>
    <w:p w14:paraId="6F0902F1" w14:textId="77777777" w:rsidR="002B745C" w:rsidRDefault="00AC542C" w:rsidP="002B745C">
      <w:pPr>
        <w:rPr>
          <w:sz w:val="24"/>
        </w:rPr>
      </w:pPr>
      <w:r>
        <w:rPr>
          <w:b/>
          <w:sz w:val="24"/>
        </w:rPr>
        <w:t>Note:  The following budget is a sample and is provided for illustrative purposes only.</w:t>
      </w:r>
    </w:p>
    <w:p w14:paraId="1812A1EA" w14:textId="797A3098" w:rsidR="00B77263" w:rsidRDefault="00FE2F69" w:rsidP="002B745C">
      <w:pPr>
        <w:rPr>
          <w:sz w:val="24"/>
        </w:rPr>
      </w:pPr>
      <w:r w:rsidRPr="00FE2F69">
        <w:rPr>
          <w:noProof/>
        </w:rPr>
        <w:drawing>
          <wp:inline distT="0" distB="0" distL="0" distR="0" wp14:anchorId="3A700C05" wp14:editId="2ADEBA7F">
            <wp:extent cx="6117336" cy="5650992"/>
            <wp:effectExtent l="0" t="0" r="0" b="698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7336" cy="5650992"/>
                    </a:xfrm>
                    <a:prstGeom prst="rect">
                      <a:avLst/>
                    </a:prstGeom>
                    <a:noFill/>
                    <a:ln>
                      <a:noFill/>
                    </a:ln>
                  </pic:spPr>
                </pic:pic>
              </a:graphicData>
            </a:graphic>
          </wp:inline>
        </w:drawing>
      </w:r>
    </w:p>
    <w:p w14:paraId="0DD6CA42" w14:textId="77777777" w:rsidR="00E94553" w:rsidRDefault="00E94553" w:rsidP="002B745C">
      <w:pPr>
        <w:rPr>
          <w:b/>
          <w:sz w:val="24"/>
        </w:rPr>
      </w:pPr>
    </w:p>
    <w:p w14:paraId="1DDA5BF0" w14:textId="77777777" w:rsidR="00B77263" w:rsidRDefault="00B77263" w:rsidP="002B745C">
      <w:pPr>
        <w:rPr>
          <w:sz w:val="24"/>
        </w:rPr>
      </w:pPr>
      <w:r w:rsidRPr="00B77263">
        <w:rPr>
          <w:b/>
          <w:sz w:val="24"/>
        </w:rPr>
        <w:t>BUDGET JUSTIFICATION</w:t>
      </w:r>
      <w:r>
        <w:rPr>
          <w:sz w:val="24"/>
        </w:rPr>
        <w:t xml:space="preserve"> (Sample)</w:t>
      </w:r>
    </w:p>
    <w:p w14:paraId="5D05B611" w14:textId="77777777" w:rsidR="00FE1C17" w:rsidRPr="00FE1C17" w:rsidRDefault="00FE1C17" w:rsidP="002B745C">
      <w:pPr>
        <w:rPr>
          <w:b/>
          <w:sz w:val="24"/>
        </w:rPr>
      </w:pPr>
      <w:r w:rsidRPr="00FE1C17">
        <w:rPr>
          <w:b/>
          <w:sz w:val="24"/>
        </w:rPr>
        <w:t>Personnel:</w:t>
      </w:r>
    </w:p>
    <w:p w14:paraId="3F2686A3" w14:textId="6DEDB3A7" w:rsidR="00B77263" w:rsidRDefault="00B77263" w:rsidP="002B745C">
      <w:pPr>
        <w:rPr>
          <w:sz w:val="24"/>
        </w:rPr>
      </w:pPr>
      <w:r>
        <w:rPr>
          <w:sz w:val="24"/>
        </w:rPr>
        <w:t xml:space="preserve">The </w:t>
      </w:r>
      <w:r w:rsidRPr="00B77263">
        <w:rPr>
          <w:b/>
          <w:sz w:val="24"/>
        </w:rPr>
        <w:t>Principal Investigator</w:t>
      </w:r>
      <w:r>
        <w:rPr>
          <w:sz w:val="24"/>
        </w:rPr>
        <w:t xml:space="preserve"> will be responsible for the conduct of the project in collaboration with the Co-PI, and will devote </w:t>
      </w:r>
      <w:r w:rsidR="00570F55">
        <w:rPr>
          <w:sz w:val="24"/>
        </w:rPr>
        <w:t>0.25</w:t>
      </w:r>
      <w:r>
        <w:rPr>
          <w:sz w:val="24"/>
        </w:rPr>
        <w:t xml:space="preserve"> summer month of effort to the project, for which compensation </w:t>
      </w:r>
      <w:r w:rsidR="00C303DF" w:rsidRPr="0041201F">
        <w:rPr>
          <w:sz w:val="24"/>
        </w:rPr>
        <w:t>(</w:t>
      </w:r>
      <w:r w:rsidR="00C303DF" w:rsidRPr="00E41A40">
        <w:rPr>
          <w:b/>
          <w:sz w:val="24"/>
        </w:rPr>
        <w:t>$</w:t>
      </w:r>
      <w:r w:rsidR="000D0711" w:rsidRPr="000D0711">
        <w:rPr>
          <w:b/>
          <w:sz w:val="24"/>
        </w:rPr>
        <w:t>2,737.50</w:t>
      </w:r>
      <w:r w:rsidR="00C303DF">
        <w:rPr>
          <w:sz w:val="24"/>
        </w:rPr>
        <w:t xml:space="preserve">) </w:t>
      </w:r>
      <w:r>
        <w:rPr>
          <w:sz w:val="24"/>
        </w:rPr>
        <w:t xml:space="preserve">equal to </w:t>
      </w:r>
      <w:r w:rsidR="002044ED">
        <w:rPr>
          <w:sz w:val="24"/>
        </w:rPr>
        <w:t>0.25</w:t>
      </w:r>
      <w:r>
        <w:rPr>
          <w:sz w:val="24"/>
        </w:rPr>
        <w:t xml:space="preserve">/9 of her annual salary, plus 9.5% fringe benefits, is requested.  </w:t>
      </w:r>
      <w:r w:rsidR="00C303DF">
        <w:rPr>
          <w:sz w:val="24"/>
        </w:rPr>
        <w:t>In addition, the PI will contribute</w:t>
      </w:r>
      <w:r>
        <w:rPr>
          <w:sz w:val="24"/>
        </w:rPr>
        <w:t xml:space="preserve"> 1 month of effort to the project du</w:t>
      </w:r>
      <w:r w:rsidR="00C303DF">
        <w:rPr>
          <w:sz w:val="24"/>
        </w:rPr>
        <w:t>ring the academic year at no cost to the grant.</w:t>
      </w:r>
    </w:p>
    <w:p w14:paraId="4407FA99" w14:textId="77777777" w:rsidR="00D77EF8" w:rsidRDefault="00D77EF8" w:rsidP="002B745C">
      <w:pPr>
        <w:rPr>
          <w:sz w:val="24"/>
        </w:rPr>
      </w:pPr>
    </w:p>
    <w:p w14:paraId="0125A231" w14:textId="6A648B41" w:rsidR="00B77263" w:rsidRDefault="00B77263" w:rsidP="002B745C">
      <w:pPr>
        <w:rPr>
          <w:sz w:val="24"/>
        </w:rPr>
      </w:pPr>
      <w:r>
        <w:rPr>
          <w:sz w:val="24"/>
        </w:rPr>
        <w:t xml:space="preserve">The </w:t>
      </w:r>
      <w:r w:rsidRPr="00B77263">
        <w:rPr>
          <w:b/>
          <w:sz w:val="24"/>
        </w:rPr>
        <w:t>Co-Principal Investigator</w:t>
      </w:r>
      <w:r>
        <w:rPr>
          <w:sz w:val="24"/>
        </w:rPr>
        <w:t xml:space="preserve"> will share responsibility for the con</w:t>
      </w:r>
      <w:r w:rsidR="00C303DF">
        <w:rPr>
          <w:sz w:val="24"/>
        </w:rPr>
        <w:t xml:space="preserve">duct of the project </w:t>
      </w:r>
      <w:r>
        <w:rPr>
          <w:sz w:val="24"/>
        </w:rPr>
        <w:t xml:space="preserve">and will devote three (3) Equivalent Lecture Hours to the project during the fall semester, for which reassigned time is requested at a rate of </w:t>
      </w:r>
      <w:r w:rsidR="00013266" w:rsidRPr="00013266">
        <w:rPr>
          <w:sz w:val="24"/>
        </w:rPr>
        <w:t>$1,</w:t>
      </w:r>
      <w:r w:rsidR="00790C37">
        <w:rPr>
          <w:sz w:val="24"/>
        </w:rPr>
        <w:t>20</w:t>
      </w:r>
      <w:r w:rsidR="00077C71" w:rsidRPr="00013266">
        <w:rPr>
          <w:sz w:val="24"/>
        </w:rPr>
        <w:t>7</w:t>
      </w:r>
      <w:r w:rsidR="00013266" w:rsidRPr="00013266">
        <w:rPr>
          <w:sz w:val="24"/>
        </w:rPr>
        <w:t>.50</w:t>
      </w:r>
      <w:r>
        <w:rPr>
          <w:sz w:val="24"/>
        </w:rPr>
        <w:t xml:space="preserve"> per ELH.  The total, including </w:t>
      </w:r>
      <w:r w:rsidR="00C303DF">
        <w:rPr>
          <w:sz w:val="24"/>
        </w:rPr>
        <w:t xml:space="preserve">9.5% fringe benefits, will be </w:t>
      </w:r>
      <w:r w:rsidR="008948D6" w:rsidRPr="008948D6">
        <w:rPr>
          <w:b/>
          <w:sz w:val="24"/>
        </w:rPr>
        <w:t>$</w:t>
      </w:r>
      <w:r w:rsidR="00077C71" w:rsidRPr="008B5101">
        <w:rPr>
          <w:sz w:val="24"/>
        </w:rPr>
        <w:t>3</w:t>
      </w:r>
      <w:r w:rsidR="00077C71" w:rsidRPr="00077C71">
        <w:rPr>
          <w:b/>
          <w:sz w:val="24"/>
        </w:rPr>
        <w:t>,</w:t>
      </w:r>
      <w:r w:rsidR="00790C37">
        <w:rPr>
          <w:sz w:val="24"/>
        </w:rPr>
        <w:t>966.64</w:t>
      </w:r>
    </w:p>
    <w:p w14:paraId="1BCBE6C7" w14:textId="77777777" w:rsidR="00D77EF8" w:rsidRDefault="00D77EF8" w:rsidP="002B745C">
      <w:pPr>
        <w:rPr>
          <w:sz w:val="24"/>
        </w:rPr>
      </w:pPr>
    </w:p>
    <w:p w14:paraId="786123E0" w14:textId="5A63EA43" w:rsidR="00FE1C17" w:rsidRDefault="006E0E55" w:rsidP="002B745C">
      <w:pPr>
        <w:rPr>
          <w:sz w:val="24"/>
        </w:rPr>
      </w:pPr>
      <w:r>
        <w:rPr>
          <w:sz w:val="24"/>
        </w:rPr>
        <w:t>One</w:t>
      </w:r>
      <w:r w:rsidR="007A04A9">
        <w:rPr>
          <w:sz w:val="24"/>
        </w:rPr>
        <w:t xml:space="preserve"> (</w:t>
      </w:r>
      <w:r>
        <w:rPr>
          <w:sz w:val="24"/>
        </w:rPr>
        <w:t>1</w:t>
      </w:r>
      <w:r w:rsidR="007A04A9">
        <w:rPr>
          <w:sz w:val="24"/>
        </w:rPr>
        <w:t xml:space="preserve">) to-be-named NYIT </w:t>
      </w:r>
      <w:r w:rsidR="007A04A9" w:rsidRPr="007A04A9">
        <w:rPr>
          <w:b/>
          <w:sz w:val="24"/>
        </w:rPr>
        <w:t>Graduate Student</w:t>
      </w:r>
      <w:r w:rsidR="007A04A9">
        <w:rPr>
          <w:sz w:val="24"/>
        </w:rPr>
        <w:t xml:space="preserve"> and </w:t>
      </w:r>
      <w:r>
        <w:rPr>
          <w:sz w:val="24"/>
        </w:rPr>
        <w:t>one</w:t>
      </w:r>
      <w:r w:rsidR="00FE1C17">
        <w:rPr>
          <w:sz w:val="24"/>
        </w:rPr>
        <w:t xml:space="preserve"> (</w:t>
      </w:r>
      <w:r>
        <w:rPr>
          <w:sz w:val="24"/>
        </w:rPr>
        <w:t>1</w:t>
      </w:r>
      <w:r w:rsidR="007A04A9">
        <w:rPr>
          <w:sz w:val="24"/>
        </w:rPr>
        <w:t xml:space="preserve">) NYIT </w:t>
      </w:r>
      <w:r w:rsidR="007A04A9" w:rsidRPr="007A04A9">
        <w:rPr>
          <w:b/>
          <w:sz w:val="24"/>
        </w:rPr>
        <w:t>Undergraduate Student</w:t>
      </w:r>
      <w:r w:rsidR="007A04A9">
        <w:rPr>
          <w:sz w:val="24"/>
        </w:rPr>
        <w:t xml:space="preserve"> will participate in the project as Research Assistants, for which they will be paid at a rate of $1</w:t>
      </w:r>
      <w:r w:rsidR="009139F2">
        <w:rPr>
          <w:sz w:val="24"/>
        </w:rPr>
        <w:t>5</w:t>
      </w:r>
      <w:r w:rsidR="007A04A9">
        <w:rPr>
          <w:sz w:val="24"/>
        </w:rPr>
        <w:t>.00 and $</w:t>
      </w:r>
      <w:r w:rsidR="009139F2">
        <w:rPr>
          <w:sz w:val="24"/>
        </w:rPr>
        <w:t>12</w:t>
      </w:r>
      <w:r w:rsidR="007A04A9">
        <w:rPr>
          <w:sz w:val="24"/>
        </w:rPr>
        <w:t>.</w:t>
      </w:r>
      <w:r w:rsidR="00B65380">
        <w:rPr>
          <w:sz w:val="24"/>
        </w:rPr>
        <w:t>0</w:t>
      </w:r>
      <w:r w:rsidR="007A04A9">
        <w:rPr>
          <w:sz w:val="24"/>
        </w:rPr>
        <w:t xml:space="preserve">0 per hour, respectively.  </w:t>
      </w:r>
      <w:r w:rsidR="002B5767">
        <w:rPr>
          <w:sz w:val="24"/>
        </w:rPr>
        <w:t>Each RA</w:t>
      </w:r>
      <w:r w:rsidR="00FE1C17">
        <w:rPr>
          <w:sz w:val="24"/>
        </w:rPr>
        <w:t xml:space="preserve"> will devote </w:t>
      </w:r>
      <w:r w:rsidR="00BE572E">
        <w:rPr>
          <w:sz w:val="24"/>
        </w:rPr>
        <w:t xml:space="preserve">50 </w:t>
      </w:r>
      <w:r w:rsidR="00FE1C17">
        <w:rPr>
          <w:sz w:val="24"/>
        </w:rPr>
        <w:t xml:space="preserve">hours to the project.  Wages and 9.5% fringe benefits for the graduate and undergraduate RAs will total </w:t>
      </w:r>
      <w:r w:rsidR="002B5767" w:rsidRPr="00E41A40">
        <w:rPr>
          <w:b/>
          <w:sz w:val="24"/>
        </w:rPr>
        <w:t>$</w:t>
      </w:r>
      <w:r w:rsidR="00BE572E">
        <w:rPr>
          <w:b/>
          <w:sz w:val="24"/>
        </w:rPr>
        <w:t>821.25</w:t>
      </w:r>
      <w:r>
        <w:rPr>
          <w:b/>
          <w:sz w:val="24"/>
        </w:rPr>
        <w:t xml:space="preserve"> </w:t>
      </w:r>
      <w:r w:rsidR="002B5767">
        <w:rPr>
          <w:sz w:val="24"/>
        </w:rPr>
        <w:t xml:space="preserve">and </w:t>
      </w:r>
      <w:r w:rsidR="002B5767" w:rsidRPr="00E41A40">
        <w:rPr>
          <w:b/>
          <w:sz w:val="24"/>
        </w:rPr>
        <w:t>$</w:t>
      </w:r>
      <w:r w:rsidR="00BE572E">
        <w:rPr>
          <w:b/>
          <w:sz w:val="24"/>
        </w:rPr>
        <w:t>657.00</w:t>
      </w:r>
      <w:r w:rsidR="00182F21">
        <w:rPr>
          <w:b/>
          <w:sz w:val="24"/>
        </w:rPr>
        <w:t>,</w:t>
      </w:r>
      <w:r w:rsidR="002B5767">
        <w:rPr>
          <w:sz w:val="24"/>
        </w:rPr>
        <w:t xml:space="preserve"> respectively.</w:t>
      </w:r>
    </w:p>
    <w:p w14:paraId="41AA4DEF" w14:textId="0DCC7AAE" w:rsidR="009317CB" w:rsidRDefault="00BE31C7" w:rsidP="009317CB">
      <w:pPr>
        <w:rPr>
          <w:sz w:val="24"/>
        </w:rPr>
      </w:pPr>
      <w:r>
        <w:rPr>
          <w:b/>
          <w:sz w:val="24"/>
        </w:rPr>
        <w:br w:type="page"/>
      </w:r>
      <w:r w:rsidR="009317CB" w:rsidRPr="000A3D04">
        <w:rPr>
          <w:b/>
          <w:sz w:val="24"/>
        </w:rPr>
        <w:lastRenderedPageBreak/>
        <w:t>BUDGET JUSTIFICATION</w:t>
      </w:r>
      <w:r w:rsidR="009317CB">
        <w:rPr>
          <w:sz w:val="24"/>
        </w:rPr>
        <w:t xml:space="preserve"> (Sample) (continued)</w:t>
      </w:r>
    </w:p>
    <w:p w14:paraId="3D7CAE4E" w14:textId="77777777" w:rsidR="009317CB" w:rsidRDefault="009317CB" w:rsidP="002B745C">
      <w:pPr>
        <w:rPr>
          <w:b/>
          <w:sz w:val="24"/>
        </w:rPr>
      </w:pPr>
    </w:p>
    <w:p w14:paraId="7337B010" w14:textId="77777777" w:rsidR="007A04A9" w:rsidRPr="00D77EF8" w:rsidRDefault="00D77EF8" w:rsidP="002B745C">
      <w:pPr>
        <w:rPr>
          <w:b/>
          <w:sz w:val="24"/>
        </w:rPr>
      </w:pPr>
      <w:r w:rsidRPr="00D77EF8">
        <w:rPr>
          <w:b/>
          <w:sz w:val="24"/>
        </w:rPr>
        <w:t xml:space="preserve">Travel:  </w:t>
      </w:r>
    </w:p>
    <w:p w14:paraId="1A8C5D9D" w14:textId="461EFD1B" w:rsidR="007A5B10" w:rsidRDefault="00D77EF8" w:rsidP="002B745C">
      <w:pPr>
        <w:rPr>
          <w:sz w:val="24"/>
        </w:rPr>
      </w:pPr>
      <w:r>
        <w:rPr>
          <w:sz w:val="24"/>
        </w:rPr>
        <w:t xml:space="preserve">The PI will </w:t>
      </w:r>
      <w:r w:rsidR="0009097D">
        <w:rPr>
          <w:sz w:val="24"/>
        </w:rPr>
        <w:t xml:space="preserve">visit the field site to set up and calibrate the equipment and to collect </w:t>
      </w:r>
      <w:r w:rsidR="00F91384">
        <w:rPr>
          <w:sz w:val="24"/>
        </w:rPr>
        <w:t xml:space="preserve">air </w:t>
      </w:r>
      <w:r w:rsidR="0009097D">
        <w:rPr>
          <w:sz w:val="24"/>
        </w:rPr>
        <w:t xml:space="preserve">samples, for which partial travel support, in the amount of </w:t>
      </w:r>
      <w:r w:rsidR="0009097D" w:rsidRPr="00E41A40">
        <w:rPr>
          <w:b/>
          <w:sz w:val="24"/>
        </w:rPr>
        <w:t>$425.00</w:t>
      </w:r>
      <w:r w:rsidR="0009097D">
        <w:rPr>
          <w:sz w:val="24"/>
        </w:rPr>
        <w:t xml:space="preserve">, is requested.  This amount will cover two (2) cab fares at $50.00 each ($100.00), hotel for one night ($150.00), and </w:t>
      </w:r>
      <w:r w:rsidR="00F02B99">
        <w:rPr>
          <w:sz w:val="24"/>
        </w:rPr>
        <w:t>meals</w:t>
      </w:r>
      <w:r w:rsidR="007A5B10">
        <w:rPr>
          <w:sz w:val="24"/>
        </w:rPr>
        <w:t xml:space="preserve"> for one person</w:t>
      </w:r>
      <w:r w:rsidR="00F02B99">
        <w:rPr>
          <w:sz w:val="24"/>
        </w:rPr>
        <w:t xml:space="preserve"> </w:t>
      </w:r>
      <w:r w:rsidR="000B78DD">
        <w:rPr>
          <w:sz w:val="24"/>
        </w:rPr>
        <w:t>($75</w:t>
      </w:r>
      <w:r w:rsidR="007A5B10">
        <w:rPr>
          <w:sz w:val="24"/>
        </w:rPr>
        <w:t>.00</w:t>
      </w:r>
      <w:r w:rsidR="00EF165F">
        <w:rPr>
          <w:sz w:val="24"/>
        </w:rPr>
        <w:t>)</w:t>
      </w:r>
      <w:r w:rsidR="00327E0E">
        <w:rPr>
          <w:sz w:val="24"/>
        </w:rPr>
        <w:t>.</w:t>
      </w:r>
      <w:r w:rsidR="00EF165F">
        <w:rPr>
          <w:sz w:val="24"/>
        </w:rPr>
        <w:t xml:space="preserve"> </w:t>
      </w:r>
    </w:p>
    <w:p w14:paraId="3A6A4BD3" w14:textId="29BD888C" w:rsidR="0009097D" w:rsidRDefault="0009097D" w:rsidP="002B745C">
      <w:pPr>
        <w:rPr>
          <w:sz w:val="24"/>
        </w:rPr>
      </w:pPr>
      <w:r>
        <w:rPr>
          <w:sz w:val="24"/>
        </w:rPr>
        <w:t xml:space="preserve">Travel costs for the Co-PI for the purpose of sample collection will be defrayed by his school. </w:t>
      </w:r>
    </w:p>
    <w:p w14:paraId="1AEBBACA" w14:textId="77777777" w:rsidR="00B77263" w:rsidRDefault="00B77263" w:rsidP="002B745C">
      <w:pPr>
        <w:rPr>
          <w:sz w:val="24"/>
        </w:rPr>
      </w:pPr>
    </w:p>
    <w:p w14:paraId="6069A8C1" w14:textId="77777777" w:rsidR="00B77263" w:rsidRPr="0009097D" w:rsidRDefault="0009097D" w:rsidP="002B745C">
      <w:pPr>
        <w:rPr>
          <w:b/>
          <w:sz w:val="24"/>
        </w:rPr>
      </w:pPr>
      <w:r w:rsidRPr="0009097D">
        <w:rPr>
          <w:b/>
          <w:sz w:val="24"/>
        </w:rPr>
        <w:t>Equipment:</w:t>
      </w:r>
    </w:p>
    <w:p w14:paraId="596B6A01" w14:textId="18488832" w:rsidR="00903A55" w:rsidRDefault="00231114" w:rsidP="002B745C">
      <w:pPr>
        <w:rPr>
          <w:sz w:val="24"/>
        </w:rPr>
      </w:pPr>
      <w:r>
        <w:rPr>
          <w:sz w:val="24"/>
        </w:rPr>
        <w:t>See Materials.</w:t>
      </w:r>
    </w:p>
    <w:p w14:paraId="3A1A09FC" w14:textId="77777777" w:rsidR="00F70EAE" w:rsidRDefault="00F70EAE" w:rsidP="002B745C">
      <w:pPr>
        <w:rPr>
          <w:sz w:val="24"/>
        </w:rPr>
      </w:pPr>
    </w:p>
    <w:p w14:paraId="13FDD2CE" w14:textId="77777777" w:rsidR="00F70EAE" w:rsidRPr="00C51BA9" w:rsidRDefault="00C51BA9" w:rsidP="002B745C">
      <w:pPr>
        <w:rPr>
          <w:b/>
          <w:sz w:val="24"/>
        </w:rPr>
      </w:pPr>
      <w:r>
        <w:rPr>
          <w:b/>
          <w:sz w:val="24"/>
        </w:rPr>
        <w:t>Materials:</w:t>
      </w:r>
    </w:p>
    <w:p w14:paraId="3C81B974" w14:textId="672C2B2A" w:rsidR="00903A55" w:rsidRDefault="00903A55" w:rsidP="00125D99">
      <w:pPr>
        <w:rPr>
          <w:sz w:val="24"/>
        </w:rPr>
      </w:pPr>
      <w:r>
        <w:rPr>
          <w:sz w:val="24"/>
        </w:rPr>
        <w:t xml:space="preserve">One (1) KD Scientific Laboratory Syringe Pump will be purchased at a unit cost of </w:t>
      </w:r>
      <w:r w:rsidRPr="00E41A40">
        <w:rPr>
          <w:b/>
          <w:sz w:val="24"/>
        </w:rPr>
        <w:t>$550.00</w:t>
      </w:r>
      <w:r>
        <w:rPr>
          <w:sz w:val="24"/>
        </w:rPr>
        <w:t>.  This device is an integral component of the sampling apparatus and is considered essential for the project.</w:t>
      </w:r>
      <w:r w:rsidR="00FE2F69">
        <w:rPr>
          <w:sz w:val="24"/>
        </w:rPr>
        <w:t xml:space="preserve">  </w:t>
      </w:r>
    </w:p>
    <w:p w14:paraId="0B8CDC8A" w14:textId="390A955D" w:rsidR="00B77263" w:rsidRDefault="00DB2E74" w:rsidP="00DB2E74">
      <w:pPr>
        <w:ind w:right="-144"/>
        <w:rPr>
          <w:sz w:val="24"/>
        </w:rPr>
      </w:pPr>
      <w:r>
        <w:rPr>
          <w:sz w:val="24"/>
        </w:rPr>
        <w:t>Three</w:t>
      </w:r>
      <w:r w:rsidR="00C51BA9">
        <w:rPr>
          <w:sz w:val="24"/>
        </w:rPr>
        <w:t xml:space="preserve"> (</w:t>
      </w:r>
      <w:r w:rsidR="00F67DED">
        <w:rPr>
          <w:sz w:val="24"/>
        </w:rPr>
        <w:t>3</w:t>
      </w:r>
      <w:r w:rsidR="00C51BA9">
        <w:rPr>
          <w:sz w:val="24"/>
        </w:rPr>
        <w:t xml:space="preserve">) ink cartridges will be purchased at a unit cost of $60.00 (Subtotal: </w:t>
      </w:r>
      <w:r w:rsidR="00C51BA9" w:rsidRPr="00E41A40">
        <w:rPr>
          <w:b/>
          <w:sz w:val="24"/>
        </w:rPr>
        <w:t>$</w:t>
      </w:r>
      <w:r w:rsidR="00F67DED">
        <w:rPr>
          <w:b/>
          <w:sz w:val="24"/>
        </w:rPr>
        <w:t>180.00</w:t>
      </w:r>
      <w:r w:rsidR="00C51BA9">
        <w:rPr>
          <w:sz w:val="24"/>
        </w:rPr>
        <w:t xml:space="preserve">), for the purpose of generating high-resolution color images and graphical comparisons for data analysis and presentation.  In addition, </w:t>
      </w:r>
      <w:r>
        <w:rPr>
          <w:sz w:val="24"/>
        </w:rPr>
        <w:t>four</w:t>
      </w:r>
      <w:r w:rsidR="00C51BA9">
        <w:rPr>
          <w:sz w:val="24"/>
        </w:rPr>
        <w:t xml:space="preserve"> (</w:t>
      </w:r>
      <w:r w:rsidR="00F67DED">
        <w:rPr>
          <w:sz w:val="24"/>
        </w:rPr>
        <w:t>4</w:t>
      </w:r>
      <w:r w:rsidR="00C51BA9">
        <w:rPr>
          <w:sz w:val="24"/>
        </w:rPr>
        <w:t>) CO</w:t>
      </w:r>
      <w:r w:rsidR="00C51BA9" w:rsidRPr="00C51BA9">
        <w:rPr>
          <w:sz w:val="24"/>
          <w:vertAlign w:val="subscript"/>
        </w:rPr>
        <w:t>2</w:t>
      </w:r>
      <w:r w:rsidR="00C51BA9">
        <w:rPr>
          <w:sz w:val="24"/>
        </w:rPr>
        <w:t xml:space="preserve"> cylinders, required for</w:t>
      </w:r>
      <w:r w:rsidR="0076676D">
        <w:rPr>
          <w:sz w:val="24"/>
        </w:rPr>
        <w:t xml:space="preserve"> the trace gas extraction system,</w:t>
      </w:r>
      <w:r w:rsidR="00C51BA9">
        <w:rPr>
          <w:sz w:val="24"/>
        </w:rPr>
        <w:t xml:space="preserve"> will be purchased from a supplier (Air Liquide) at a unit cost of $25.00, inc</w:t>
      </w:r>
      <w:r w:rsidR="0076676D">
        <w:rPr>
          <w:sz w:val="24"/>
        </w:rPr>
        <w:t xml:space="preserve">luding shipping and handling (Subtotal:  </w:t>
      </w:r>
      <w:r w:rsidR="0076676D" w:rsidRPr="00E41A40">
        <w:rPr>
          <w:b/>
          <w:sz w:val="24"/>
        </w:rPr>
        <w:t>$</w:t>
      </w:r>
      <w:r w:rsidR="00F67DED">
        <w:rPr>
          <w:b/>
          <w:sz w:val="24"/>
        </w:rPr>
        <w:t>100.00</w:t>
      </w:r>
      <w:r w:rsidR="0076676D">
        <w:rPr>
          <w:sz w:val="24"/>
        </w:rPr>
        <w:t>).</w:t>
      </w:r>
    </w:p>
    <w:p w14:paraId="35F55A59" w14:textId="77777777" w:rsidR="006F5FF9" w:rsidRDefault="006F5FF9" w:rsidP="002B745C">
      <w:pPr>
        <w:rPr>
          <w:sz w:val="24"/>
        </w:rPr>
      </w:pPr>
    </w:p>
    <w:p w14:paraId="2097D55C" w14:textId="77777777" w:rsidR="006F5FF9" w:rsidRPr="006F5FF9" w:rsidRDefault="006F5FF9" w:rsidP="002B745C">
      <w:pPr>
        <w:rPr>
          <w:b/>
          <w:sz w:val="24"/>
        </w:rPr>
      </w:pPr>
      <w:r w:rsidRPr="006F5FF9">
        <w:rPr>
          <w:b/>
          <w:sz w:val="24"/>
        </w:rPr>
        <w:t>Consultant:</w:t>
      </w:r>
    </w:p>
    <w:p w14:paraId="7BE0F9C5" w14:textId="0FAF09AB" w:rsidR="006F5FF9" w:rsidRDefault="006F5FF9" w:rsidP="002B745C">
      <w:pPr>
        <w:rPr>
          <w:sz w:val="24"/>
        </w:rPr>
      </w:pPr>
      <w:r>
        <w:rPr>
          <w:sz w:val="24"/>
        </w:rPr>
        <w:t xml:space="preserve">A statistical consultant will be retained </w:t>
      </w:r>
      <w:r w:rsidR="00E41A40">
        <w:rPr>
          <w:sz w:val="24"/>
        </w:rPr>
        <w:t xml:space="preserve">at a </w:t>
      </w:r>
      <w:r>
        <w:rPr>
          <w:sz w:val="24"/>
        </w:rPr>
        <w:t>rate of $200.00</w:t>
      </w:r>
      <w:r w:rsidR="00E41A40">
        <w:rPr>
          <w:sz w:val="24"/>
        </w:rPr>
        <w:t xml:space="preserve">/day for </w:t>
      </w:r>
      <w:r w:rsidR="00F67DED">
        <w:rPr>
          <w:sz w:val="24"/>
        </w:rPr>
        <w:t>2</w:t>
      </w:r>
      <w:r w:rsidR="00E41A40">
        <w:rPr>
          <w:sz w:val="24"/>
        </w:rPr>
        <w:t xml:space="preserve"> days, to assist with data analysis and the evaluation of errors due to ion corrections.  The total requested for consultant costs is </w:t>
      </w:r>
      <w:r w:rsidR="00E41A40" w:rsidRPr="00E41A40">
        <w:rPr>
          <w:b/>
          <w:sz w:val="24"/>
        </w:rPr>
        <w:t>$</w:t>
      </w:r>
      <w:r w:rsidR="00F67DED">
        <w:rPr>
          <w:b/>
          <w:sz w:val="24"/>
        </w:rPr>
        <w:t>400.00</w:t>
      </w:r>
      <w:r w:rsidR="00E41A40">
        <w:rPr>
          <w:sz w:val="24"/>
        </w:rPr>
        <w:t>.</w:t>
      </w:r>
    </w:p>
    <w:p w14:paraId="00DAE21F" w14:textId="77777777" w:rsidR="009317CB" w:rsidRDefault="009317CB" w:rsidP="002B745C">
      <w:pPr>
        <w:rPr>
          <w:sz w:val="24"/>
        </w:rPr>
      </w:pPr>
    </w:p>
    <w:p w14:paraId="682173EF" w14:textId="01969491" w:rsidR="009317CB" w:rsidRDefault="009317CB" w:rsidP="002B745C">
      <w:pPr>
        <w:rPr>
          <w:sz w:val="24"/>
        </w:rPr>
      </w:pPr>
      <w:r>
        <w:rPr>
          <w:sz w:val="24"/>
        </w:rPr>
        <w:t xml:space="preserve">The total requested for Personnel </w:t>
      </w:r>
      <w:r w:rsidR="00E41A40">
        <w:rPr>
          <w:sz w:val="24"/>
        </w:rPr>
        <w:t xml:space="preserve">Costs </w:t>
      </w:r>
      <w:r>
        <w:rPr>
          <w:sz w:val="24"/>
        </w:rPr>
        <w:t>(</w:t>
      </w:r>
      <w:r w:rsidR="003F53C9" w:rsidRPr="003F53C9">
        <w:rPr>
          <w:b/>
          <w:sz w:val="24"/>
        </w:rPr>
        <w:t>$</w:t>
      </w:r>
      <w:r w:rsidR="00AE4DBC">
        <w:rPr>
          <w:b/>
          <w:sz w:val="24"/>
        </w:rPr>
        <w:t>8</w:t>
      </w:r>
      <w:r w:rsidR="009515DC">
        <w:rPr>
          <w:b/>
          <w:sz w:val="24"/>
        </w:rPr>
        <w:t>,</w:t>
      </w:r>
      <w:r w:rsidR="00AE4DBC">
        <w:rPr>
          <w:b/>
          <w:sz w:val="24"/>
        </w:rPr>
        <w:t>182.39</w:t>
      </w:r>
      <w:r>
        <w:rPr>
          <w:sz w:val="24"/>
        </w:rPr>
        <w:t>)</w:t>
      </w:r>
      <w:r w:rsidR="00E41A40">
        <w:rPr>
          <w:sz w:val="24"/>
        </w:rPr>
        <w:t>, including reassigned time,</w:t>
      </w:r>
      <w:r>
        <w:rPr>
          <w:sz w:val="24"/>
        </w:rPr>
        <w:t xml:space="preserve"> and Other-Than-Personnel Costs (Travel + Equipment + Materials + Other Expenses:  </w:t>
      </w:r>
      <w:r w:rsidR="00E41A40" w:rsidRPr="00E41A40">
        <w:rPr>
          <w:b/>
          <w:sz w:val="24"/>
        </w:rPr>
        <w:t>$</w:t>
      </w:r>
      <w:r w:rsidR="00AE4DBC">
        <w:rPr>
          <w:b/>
          <w:sz w:val="24"/>
        </w:rPr>
        <w:t>1</w:t>
      </w:r>
      <w:r w:rsidR="009515DC">
        <w:rPr>
          <w:b/>
          <w:sz w:val="24"/>
        </w:rPr>
        <w:t>,</w:t>
      </w:r>
      <w:r w:rsidR="00AE4DBC">
        <w:rPr>
          <w:b/>
          <w:sz w:val="24"/>
        </w:rPr>
        <w:t>655</w:t>
      </w:r>
      <w:r w:rsidR="009515DC">
        <w:rPr>
          <w:b/>
          <w:sz w:val="24"/>
        </w:rPr>
        <w:t>.00</w:t>
      </w:r>
      <w:r>
        <w:rPr>
          <w:sz w:val="24"/>
        </w:rPr>
        <w:t xml:space="preserve">) is </w:t>
      </w:r>
      <w:r w:rsidR="003F53C9" w:rsidRPr="003F53C9">
        <w:rPr>
          <w:b/>
          <w:sz w:val="24"/>
        </w:rPr>
        <w:t>$</w:t>
      </w:r>
      <w:r w:rsidR="00AE4DBC">
        <w:rPr>
          <w:b/>
          <w:sz w:val="24"/>
        </w:rPr>
        <w:t>9</w:t>
      </w:r>
      <w:r w:rsidR="009515DC">
        <w:rPr>
          <w:b/>
          <w:sz w:val="24"/>
        </w:rPr>
        <w:t>,</w:t>
      </w:r>
      <w:r w:rsidR="00AE4DBC">
        <w:rPr>
          <w:b/>
          <w:sz w:val="24"/>
        </w:rPr>
        <w:t>837.39</w:t>
      </w:r>
    </w:p>
    <w:p w14:paraId="66698C43" w14:textId="77777777" w:rsidR="00B77263" w:rsidRDefault="00B77263" w:rsidP="002B745C">
      <w:pPr>
        <w:rPr>
          <w:sz w:val="24"/>
        </w:rPr>
      </w:pPr>
    </w:p>
    <w:p w14:paraId="7A36D5FB" w14:textId="77777777" w:rsidR="002B745C" w:rsidRDefault="00081D9C" w:rsidP="002B745C">
      <w:pPr>
        <w:rPr>
          <w:sz w:val="24"/>
        </w:rPr>
      </w:pPr>
      <w:r>
        <w:rPr>
          <w:sz w:val="24"/>
        </w:rPr>
        <w:t>__________________________________________________________________________________</w:t>
      </w:r>
    </w:p>
    <w:p w14:paraId="24BBF0C0" w14:textId="77777777" w:rsidR="00B77263" w:rsidRDefault="00B77263" w:rsidP="002B745C">
      <w:pPr>
        <w:rPr>
          <w:b/>
          <w:sz w:val="24"/>
        </w:rPr>
      </w:pPr>
    </w:p>
    <w:p w14:paraId="590FC53F" w14:textId="59BDD1F8" w:rsidR="009533AC" w:rsidRDefault="002B745C" w:rsidP="008542B0">
      <w:pPr>
        <w:ind w:right="396"/>
        <w:rPr>
          <w:b/>
          <w:sz w:val="28"/>
          <w:szCs w:val="28"/>
        </w:rPr>
      </w:pPr>
      <w:r w:rsidRPr="008603B6">
        <w:rPr>
          <w:b/>
          <w:sz w:val="24"/>
        </w:rPr>
        <w:t>*</w:t>
      </w:r>
      <w:r>
        <w:rPr>
          <w:sz w:val="24"/>
        </w:rPr>
        <w:t>Remember to include a brief explanation and justification of each item</w:t>
      </w:r>
      <w:r w:rsidR="00314886">
        <w:rPr>
          <w:sz w:val="24"/>
        </w:rPr>
        <w:t>, and to budget for</w:t>
      </w:r>
      <w:r w:rsidR="00C730B6">
        <w:rPr>
          <w:sz w:val="24"/>
        </w:rPr>
        <w:t xml:space="preserve"> </w:t>
      </w:r>
      <w:r w:rsidR="00C367D2">
        <w:rPr>
          <w:sz w:val="24"/>
        </w:rPr>
        <w:t xml:space="preserve">9.5% </w:t>
      </w:r>
      <w:r w:rsidR="00C730B6">
        <w:rPr>
          <w:sz w:val="24"/>
        </w:rPr>
        <w:t xml:space="preserve">fringe benefits for </w:t>
      </w:r>
      <w:r w:rsidR="00C367D2">
        <w:rPr>
          <w:sz w:val="24"/>
        </w:rPr>
        <w:t xml:space="preserve">any </w:t>
      </w:r>
      <w:r w:rsidR="00C730B6">
        <w:rPr>
          <w:sz w:val="24"/>
        </w:rPr>
        <w:t>reassigned time</w:t>
      </w:r>
      <w:r w:rsidR="00F91384">
        <w:rPr>
          <w:sz w:val="24"/>
        </w:rPr>
        <w:t>, summer salary, or hourly wages</w:t>
      </w:r>
      <w:r w:rsidR="00C730B6">
        <w:rPr>
          <w:sz w:val="24"/>
        </w:rPr>
        <w:t xml:space="preserve"> for </w:t>
      </w:r>
      <w:r w:rsidR="00F91384">
        <w:rPr>
          <w:sz w:val="24"/>
        </w:rPr>
        <w:t>NYIT personnel including students</w:t>
      </w:r>
      <w:r w:rsidR="00C730B6">
        <w:rPr>
          <w:sz w:val="24"/>
        </w:rPr>
        <w:t>.</w:t>
      </w:r>
      <w:r w:rsidR="003D7577">
        <w:rPr>
          <w:sz w:val="24"/>
        </w:rPr>
        <w:t xml:space="preserve">  </w:t>
      </w:r>
      <w:r w:rsidR="009533AC">
        <w:rPr>
          <w:sz w:val="24"/>
        </w:rPr>
        <w:t xml:space="preserve">NYIT will pay the current Internal Revenue Service standard mileage rate for official travel by private automobile, based on the </w:t>
      </w:r>
      <w:r w:rsidR="001F1551">
        <w:rPr>
          <w:sz w:val="24"/>
        </w:rPr>
        <w:t xml:space="preserve">actual </w:t>
      </w:r>
      <w:r w:rsidR="009533AC">
        <w:rPr>
          <w:sz w:val="24"/>
        </w:rPr>
        <w:t xml:space="preserve">driving distance by the most direct route.  </w:t>
      </w:r>
      <w:r w:rsidR="00C84BA4" w:rsidRPr="00125D99">
        <w:rPr>
          <w:sz w:val="24"/>
        </w:rPr>
        <w:t>NYIT will reimburse the reasonable cost of meals for overnight travel. Receipts must be submitted.</w:t>
      </w:r>
      <w:r w:rsidR="00C84BA4">
        <w:rPr>
          <w:sz w:val="24"/>
        </w:rPr>
        <w:t xml:space="preserve">  </w:t>
      </w:r>
      <w:r w:rsidR="00320C5B">
        <w:rPr>
          <w:sz w:val="24"/>
        </w:rPr>
        <w:t>E</w:t>
      </w:r>
      <w:r w:rsidR="006908F9">
        <w:rPr>
          <w:sz w:val="24"/>
        </w:rPr>
        <w:t>quipment of &lt;$</w:t>
      </w:r>
      <w:r w:rsidR="00E25C40">
        <w:rPr>
          <w:sz w:val="24"/>
        </w:rPr>
        <w:t>2,</w:t>
      </w:r>
      <w:r w:rsidR="006908F9">
        <w:rPr>
          <w:sz w:val="24"/>
        </w:rPr>
        <w:t>500.00 unit cost should be included with Materials rather than with Equipment.</w:t>
      </w:r>
      <w:r w:rsidR="00F91384">
        <w:rPr>
          <w:sz w:val="24"/>
        </w:rPr>
        <w:t xml:space="preserve">  Capital equipment of &gt;$</w:t>
      </w:r>
      <w:r w:rsidR="00E25C40">
        <w:rPr>
          <w:sz w:val="24"/>
        </w:rPr>
        <w:t>2,</w:t>
      </w:r>
      <w:r w:rsidR="00F91384">
        <w:rPr>
          <w:sz w:val="24"/>
        </w:rPr>
        <w:t>500.00</w:t>
      </w:r>
      <w:r w:rsidR="00E11053">
        <w:rPr>
          <w:sz w:val="24"/>
        </w:rPr>
        <w:t xml:space="preserve"> unit cost sh</w:t>
      </w:r>
      <w:r w:rsidR="00072F62">
        <w:rPr>
          <w:sz w:val="24"/>
        </w:rPr>
        <w:t>ould be categorized as</w:t>
      </w:r>
      <w:r w:rsidR="00F91384">
        <w:rPr>
          <w:sz w:val="24"/>
        </w:rPr>
        <w:t xml:space="preserve"> Equipment.</w:t>
      </w:r>
    </w:p>
    <w:sectPr w:rsidR="009533AC" w:rsidSect="00733148">
      <w:pgSz w:w="12240" w:h="15840" w:code="1"/>
      <w:pgMar w:top="720" w:right="864" w:bottom="72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05ACEB" w15:done="0"/>
  <w15:commentEx w15:paraId="648267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6F0E7" w14:textId="77777777" w:rsidR="00C3098D" w:rsidRDefault="00C3098D" w:rsidP="00F73072">
      <w:r>
        <w:separator/>
      </w:r>
    </w:p>
  </w:endnote>
  <w:endnote w:type="continuationSeparator" w:id="0">
    <w:p w14:paraId="3A9FDEDF" w14:textId="77777777" w:rsidR="00C3098D" w:rsidRDefault="00C3098D" w:rsidP="00F7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B37A1" w14:textId="77777777" w:rsidR="00E34701" w:rsidRDefault="00E3470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44329">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4329">
      <w:rPr>
        <w:b/>
        <w:bCs/>
        <w:noProof/>
      </w:rPr>
      <w:t>7</w:t>
    </w:r>
    <w:r>
      <w:rPr>
        <w:b/>
        <w:bCs/>
        <w:sz w:val="24"/>
        <w:szCs w:val="24"/>
      </w:rPr>
      <w:fldChar w:fldCharType="end"/>
    </w:r>
  </w:p>
  <w:p w14:paraId="4391F627" w14:textId="77777777" w:rsidR="00E34701" w:rsidRPr="00F73072" w:rsidRDefault="00E34701" w:rsidP="00F73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6D198" w14:textId="77777777" w:rsidR="00C3098D" w:rsidRDefault="00C3098D" w:rsidP="00F73072">
      <w:r>
        <w:separator/>
      </w:r>
    </w:p>
  </w:footnote>
  <w:footnote w:type="continuationSeparator" w:id="0">
    <w:p w14:paraId="0332D5AF" w14:textId="77777777" w:rsidR="00C3098D" w:rsidRDefault="00C3098D" w:rsidP="00F73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8065AE"/>
    <w:multiLevelType w:val="hybridMultilevel"/>
    <w:tmpl w:val="158C0F3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635C6D"/>
    <w:multiLevelType w:val="hybridMultilevel"/>
    <w:tmpl w:val="61B82450"/>
    <w:lvl w:ilvl="0" w:tplc="E75C4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6B0C48"/>
    <w:multiLevelType w:val="singleLevel"/>
    <w:tmpl w:val="C4FCA534"/>
    <w:lvl w:ilvl="0">
      <w:start w:val="3"/>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4">
    <w:nsid w:val="125E5A3D"/>
    <w:multiLevelType w:val="hybridMultilevel"/>
    <w:tmpl w:val="3230C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9A3EC0"/>
    <w:multiLevelType w:val="singleLevel"/>
    <w:tmpl w:val="339A01B2"/>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nsid w:val="17D902FD"/>
    <w:multiLevelType w:val="singleLevel"/>
    <w:tmpl w:val="A19206E0"/>
    <w:lvl w:ilvl="0">
      <w:start w:val="2"/>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7">
    <w:nsid w:val="1AF26213"/>
    <w:multiLevelType w:val="hybridMultilevel"/>
    <w:tmpl w:val="5AE47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B5A57"/>
    <w:multiLevelType w:val="hybridMultilevel"/>
    <w:tmpl w:val="0130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9C47D1"/>
    <w:multiLevelType w:val="singleLevel"/>
    <w:tmpl w:val="C4FCA534"/>
    <w:lvl w:ilvl="0">
      <w:start w:val="3"/>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0">
    <w:nsid w:val="22E55292"/>
    <w:multiLevelType w:val="singleLevel"/>
    <w:tmpl w:val="E4F66416"/>
    <w:lvl w:ilvl="0">
      <w:start w:val="4"/>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1">
    <w:nsid w:val="2FD81BE5"/>
    <w:multiLevelType w:val="hybridMultilevel"/>
    <w:tmpl w:val="397E177E"/>
    <w:lvl w:ilvl="0" w:tplc="BC5003D8">
      <w:start w:val="1"/>
      <w:numFmt w:val="decimal"/>
      <w:lvlText w:val="%1."/>
      <w:lvlJc w:val="left"/>
      <w:pPr>
        <w:ind w:left="1440" w:hanging="72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8D3EBB"/>
    <w:multiLevelType w:val="hybridMultilevel"/>
    <w:tmpl w:val="409E7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C439AC"/>
    <w:multiLevelType w:val="singleLevel"/>
    <w:tmpl w:val="5A54D172"/>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4">
    <w:nsid w:val="37725511"/>
    <w:multiLevelType w:val="hybridMultilevel"/>
    <w:tmpl w:val="4A262B9C"/>
    <w:lvl w:ilvl="0" w:tplc="7390CED0">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77B3780"/>
    <w:multiLevelType w:val="hybridMultilevel"/>
    <w:tmpl w:val="BAAA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B80B45"/>
    <w:multiLevelType w:val="singleLevel"/>
    <w:tmpl w:val="0D724B52"/>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nsid w:val="3CA53FF7"/>
    <w:multiLevelType w:val="singleLevel"/>
    <w:tmpl w:val="04090017"/>
    <w:lvl w:ilvl="0">
      <w:start w:val="1"/>
      <w:numFmt w:val="lowerLetter"/>
      <w:lvlText w:val="%1)"/>
      <w:lvlJc w:val="left"/>
      <w:pPr>
        <w:tabs>
          <w:tab w:val="num" w:pos="360"/>
        </w:tabs>
        <w:ind w:left="360" w:hanging="360"/>
      </w:pPr>
    </w:lvl>
  </w:abstractNum>
  <w:abstractNum w:abstractNumId="18">
    <w:nsid w:val="3CAB35E4"/>
    <w:multiLevelType w:val="hybridMultilevel"/>
    <w:tmpl w:val="C1A69692"/>
    <w:lvl w:ilvl="0" w:tplc="947A8EEC">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E53E04"/>
    <w:multiLevelType w:val="hybridMultilevel"/>
    <w:tmpl w:val="53F2FFEE"/>
    <w:lvl w:ilvl="0" w:tplc="F552E5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43385C"/>
    <w:multiLevelType w:val="hybridMultilevel"/>
    <w:tmpl w:val="A1CC8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CC216E"/>
    <w:multiLevelType w:val="hybridMultilevel"/>
    <w:tmpl w:val="4BD24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26978EB"/>
    <w:multiLevelType w:val="singleLevel"/>
    <w:tmpl w:val="E4F66416"/>
    <w:lvl w:ilvl="0">
      <w:start w:val="4"/>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3">
    <w:nsid w:val="49E47284"/>
    <w:multiLevelType w:val="hybridMultilevel"/>
    <w:tmpl w:val="E556D01C"/>
    <w:lvl w:ilvl="0" w:tplc="947A8EEC">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103566"/>
    <w:multiLevelType w:val="singleLevel"/>
    <w:tmpl w:val="A19206E0"/>
    <w:lvl w:ilvl="0">
      <w:start w:val="2"/>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5">
    <w:nsid w:val="512132E6"/>
    <w:multiLevelType w:val="hybridMultilevel"/>
    <w:tmpl w:val="BB8A35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4B611FE"/>
    <w:multiLevelType w:val="singleLevel"/>
    <w:tmpl w:val="EB0A91A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7">
    <w:nsid w:val="580B6127"/>
    <w:multiLevelType w:val="singleLevel"/>
    <w:tmpl w:val="E2DA8254"/>
    <w:lvl w:ilvl="0">
      <w:start w:val="1"/>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8">
    <w:nsid w:val="5A8A2051"/>
    <w:multiLevelType w:val="singleLevel"/>
    <w:tmpl w:val="EEBEB948"/>
    <w:lvl w:ilvl="0">
      <w:start w:val="4"/>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9">
    <w:nsid w:val="5DF95384"/>
    <w:multiLevelType w:val="hybridMultilevel"/>
    <w:tmpl w:val="807805DC"/>
    <w:lvl w:ilvl="0" w:tplc="EB0A91A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293BBE"/>
    <w:multiLevelType w:val="hybridMultilevel"/>
    <w:tmpl w:val="5F3E2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B47DD9"/>
    <w:multiLevelType w:val="singleLevel"/>
    <w:tmpl w:val="7AB037DE"/>
    <w:lvl w:ilvl="0">
      <w:start w:val="3"/>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2">
    <w:nsid w:val="6E2E2822"/>
    <w:multiLevelType w:val="hybridMultilevel"/>
    <w:tmpl w:val="D346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C71F14"/>
    <w:multiLevelType w:val="hybridMultilevel"/>
    <w:tmpl w:val="ED14CEDC"/>
    <w:lvl w:ilvl="0" w:tplc="6EA42690">
      <w:start w:val="3"/>
      <w:numFmt w:val="lowerLetter"/>
      <w:lvlText w:val="%1."/>
      <w:lvlJc w:val="left"/>
      <w:pPr>
        <w:tabs>
          <w:tab w:val="num" w:pos="1080"/>
        </w:tabs>
        <w:ind w:left="108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CD5AFC"/>
    <w:multiLevelType w:val="singleLevel"/>
    <w:tmpl w:val="E4F66416"/>
    <w:lvl w:ilvl="0">
      <w:start w:val="1"/>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5">
    <w:nsid w:val="74040695"/>
    <w:multiLevelType w:val="singleLevel"/>
    <w:tmpl w:val="8A28B020"/>
    <w:lvl w:ilvl="0">
      <w:start w:val="1"/>
      <w:numFmt w:val="decimal"/>
      <w:lvlText w:val="%1."/>
      <w:legacy w:legacy="1" w:legacySpace="0" w:legacyIndent="360"/>
      <w:lvlJc w:val="left"/>
      <w:pPr>
        <w:ind w:left="360" w:hanging="360"/>
      </w:pPr>
    </w:lvl>
  </w:abstractNum>
  <w:abstractNum w:abstractNumId="36">
    <w:nsid w:val="762C4C9A"/>
    <w:multiLevelType w:val="hybridMultilevel"/>
    <w:tmpl w:val="6038B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8F34472"/>
    <w:multiLevelType w:val="singleLevel"/>
    <w:tmpl w:val="EB0A91A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8">
    <w:nsid w:val="7D37796F"/>
    <w:multiLevelType w:val="singleLevel"/>
    <w:tmpl w:val="B2B09B9A"/>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5"/>
  </w:num>
  <w:num w:numId="3">
    <w:abstractNumId w:val="35"/>
    <w:lvlOverride w:ilvl="0">
      <w:lvl w:ilvl="0">
        <w:start w:val="1"/>
        <w:numFmt w:val="decimal"/>
        <w:lvlText w:val="%1."/>
        <w:legacy w:legacy="1" w:legacySpace="0" w:legacyIndent="360"/>
        <w:lvlJc w:val="left"/>
        <w:pPr>
          <w:ind w:left="360" w:hanging="360"/>
        </w:pPr>
      </w:lvl>
    </w:lvlOverride>
  </w:num>
  <w:num w:numId="4">
    <w:abstractNumId w:val="35"/>
    <w:lvlOverride w:ilvl="0">
      <w:lvl w:ilvl="0">
        <w:start w:val="1"/>
        <w:numFmt w:val="decimal"/>
        <w:lvlText w:val="%1."/>
        <w:legacy w:legacy="1" w:legacySpace="0" w:legacyIndent="360"/>
        <w:lvlJc w:val="left"/>
        <w:pPr>
          <w:ind w:left="360" w:hanging="360"/>
        </w:pPr>
      </w:lvl>
    </w:lvlOverride>
  </w:num>
  <w:num w:numId="5">
    <w:abstractNumId w:val="35"/>
    <w:lvlOverride w:ilvl="0">
      <w:lvl w:ilvl="0">
        <w:start w:val="1"/>
        <w:numFmt w:val="decimal"/>
        <w:lvlText w:val="%1."/>
        <w:legacy w:legacy="1" w:legacySpace="0" w:legacyIndent="360"/>
        <w:lvlJc w:val="left"/>
        <w:pPr>
          <w:ind w:left="360" w:hanging="360"/>
        </w:pPr>
      </w:lvl>
    </w:lvlOverride>
  </w:num>
  <w:num w:numId="6">
    <w:abstractNumId w:val="13"/>
  </w:num>
  <w:num w:numId="7">
    <w:abstractNumId w:val="27"/>
  </w:num>
  <w:num w:numId="8">
    <w:abstractNumId w:val="6"/>
  </w:num>
  <w:num w:numId="9">
    <w:abstractNumId w:val="3"/>
  </w:num>
  <w:num w:numId="10">
    <w:abstractNumId w:val="10"/>
  </w:num>
  <w:num w:numId="11">
    <w:abstractNumId w:val="10"/>
    <w:lvlOverride w:ilvl="0">
      <w:lvl w:ilvl="0">
        <w:start w:val="1"/>
        <w:numFmt w:val="lowerLetter"/>
        <w:lvlText w:val="%1. "/>
        <w:legacy w:legacy="1" w:legacySpace="0" w:legacyIndent="360"/>
        <w:lvlJc w:val="left"/>
        <w:pPr>
          <w:ind w:left="1080" w:hanging="360"/>
        </w:pPr>
        <w:rPr>
          <w:rFonts w:ascii="Times New Roman" w:hAnsi="Times New Roman" w:hint="default"/>
          <w:b w:val="0"/>
          <w:i w:val="0"/>
          <w:sz w:val="20"/>
          <w:u w:val="none"/>
        </w:rPr>
      </w:lvl>
    </w:lvlOverride>
  </w:num>
  <w:num w:numId="12">
    <w:abstractNumId w:val="38"/>
  </w:num>
  <w:num w:numId="13">
    <w:abstractNumId w:val="34"/>
  </w:num>
  <w:num w:numId="14">
    <w:abstractNumId w:val="24"/>
  </w:num>
  <w:num w:numId="15">
    <w:abstractNumId w:val="9"/>
  </w:num>
  <w:num w:numId="16">
    <w:abstractNumId w:val="22"/>
  </w:num>
  <w:num w:numId="17">
    <w:abstractNumId w:val="31"/>
  </w:num>
  <w:num w:numId="18">
    <w:abstractNumId w:val="28"/>
  </w:num>
  <w:num w:numId="19">
    <w:abstractNumId w:val="17"/>
  </w:num>
  <w:num w:numId="20">
    <w:abstractNumId w:val="26"/>
  </w:num>
  <w:num w:numId="21">
    <w:abstractNumId w:val="5"/>
  </w:num>
  <w:num w:numId="22">
    <w:abstractNumId w:val="16"/>
  </w:num>
  <w:num w:numId="23">
    <w:abstractNumId w:val="37"/>
  </w:num>
  <w:num w:numId="24">
    <w:abstractNumId w:val="1"/>
  </w:num>
  <w:num w:numId="25">
    <w:abstractNumId w:val="33"/>
  </w:num>
  <w:num w:numId="26">
    <w:abstractNumId w:val="29"/>
  </w:num>
  <w:num w:numId="27">
    <w:abstractNumId w:val="14"/>
  </w:num>
  <w:num w:numId="28">
    <w:abstractNumId w:val="23"/>
  </w:num>
  <w:num w:numId="29">
    <w:abstractNumId w:val="18"/>
  </w:num>
  <w:num w:numId="30">
    <w:abstractNumId w:val="30"/>
  </w:num>
  <w:num w:numId="31">
    <w:abstractNumId w:val="12"/>
  </w:num>
  <w:num w:numId="32">
    <w:abstractNumId w:val="11"/>
  </w:num>
  <w:num w:numId="33">
    <w:abstractNumId w:val="25"/>
  </w:num>
  <w:num w:numId="34">
    <w:abstractNumId w:val="36"/>
  </w:num>
  <w:num w:numId="35">
    <w:abstractNumId w:val="21"/>
  </w:num>
  <w:num w:numId="36">
    <w:abstractNumId w:val="20"/>
  </w:num>
  <w:num w:numId="37">
    <w:abstractNumId w:val="7"/>
  </w:num>
  <w:num w:numId="38">
    <w:abstractNumId w:val="15"/>
  </w:num>
  <w:num w:numId="39">
    <w:abstractNumId w:val="32"/>
  </w:num>
  <w:num w:numId="40">
    <w:abstractNumId w:val="19"/>
  </w:num>
  <w:num w:numId="41">
    <w:abstractNumId w:val="2"/>
  </w:num>
  <w:num w:numId="42">
    <w:abstractNumId w:val="4"/>
  </w:num>
  <w:num w:numId="4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lison Andors">
    <w15:presenceInfo w15:providerId="AD" w15:userId="S-1-5-21-2089550183-530869377-1540833222-70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36"/>
    <w:rsid w:val="00002879"/>
    <w:rsid w:val="0000737A"/>
    <w:rsid w:val="00010755"/>
    <w:rsid w:val="0001189A"/>
    <w:rsid w:val="000128CC"/>
    <w:rsid w:val="00013266"/>
    <w:rsid w:val="00015170"/>
    <w:rsid w:val="000166A2"/>
    <w:rsid w:val="000201DD"/>
    <w:rsid w:val="00023F3C"/>
    <w:rsid w:val="0002697A"/>
    <w:rsid w:val="0003446E"/>
    <w:rsid w:val="00036838"/>
    <w:rsid w:val="00037A02"/>
    <w:rsid w:val="000418C9"/>
    <w:rsid w:val="000427D6"/>
    <w:rsid w:val="00042F08"/>
    <w:rsid w:val="000430C9"/>
    <w:rsid w:val="00043C01"/>
    <w:rsid w:val="00044A2C"/>
    <w:rsid w:val="0005333B"/>
    <w:rsid w:val="00053768"/>
    <w:rsid w:val="00054337"/>
    <w:rsid w:val="00055E2E"/>
    <w:rsid w:val="00056E26"/>
    <w:rsid w:val="00056F2F"/>
    <w:rsid w:val="0005725B"/>
    <w:rsid w:val="0006498A"/>
    <w:rsid w:val="000703A1"/>
    <w:rsid w:val="000719E2"/>
    <w:rsid w:val="00072F62"/>
    <w:rsid w:val="00073A10"/>
    <w:rsid w:val="00077C71"/>
    <w:rsid w:val="00081396"/>
    <w:rsid w:val="00081804"/>
    <w:rsid w:val="00081D9C"/>
    <w:rsid w:val="000822F9"/>
    <w:rsid w:val="00083390"/>
    <w:rsid w:val="0008706A"/>
    <w:rsid w:val="0008731F"/>
    <w:rsid w:val="0009097D"/>
    <w:rsid w:val="00093BC4"/>
    <w:rsid w:val="00095AAA"/>
    <w:rsid w:val="000A377B"/>
    <w:rsid w:val="000A5107"/>
    <w:rsid w:val="000A5526"/>
    <w:rsid w:val="000B78DD"/>
    <w:rsid w:val="000C1329"/>
    <w:rsid w:val="000C15EF"/>
    <w:rsid w:val="000C55C8"/>
    <w:rsid w:val="000C5700"/>
    <w:rsid w:val="000C5C88"/>
    <w:rsid w:val="000C6026"/>
    <w:rsid w:val="000C77ED"/>
    <w:rsid w:val="000D0711"/>
    <w:rsid w:val="000D36E8"/>
    <w:rsid w:val="000D41A1"/>
    <w:rsid w:val="000D61B5"/>
    <w:rsid w:val="000D65D4"/>
    <w:rsid w:val="000E0A6B"/>
    <w:rsid w:val="000E22D9"/>
    <w:rsid w:val="000E4CD1"/>
    <w:rsid w:val="000E6122"/>
    <w:rsid w:val="000F498F"/>
    <w:rsid w:val="00100932"/>
    <w:rsid w:val="00101A38"/>
    <w:rsid w:val="00101E89"/>
    <w:rsid w:val="00102A35"/>
    <w:rsid w:val="00103337"/>
    <w:rsid w:val="001216E0"/>
    <w:rsid w:val="00125D99"/>
    <w:rsid w:val="0012733C"/>
    <w:rsid w:val="001321B9"/>
    <w:rsid w:val="00141519"/>
    <w:rsid w:val="00142610"/>
    <w:rsid w:val="001452EA"/>
    <w:rsid w:val="0014582F"/>
    <w:rsid w:val="00146069"/>
    <w:rsid w:val="00151DDF"/>
    <w:rsid w:val="00151FB8"/>
    <w:rsid w:val="0015597E"/>
    <w:rsid w:val="00156CA9"/>
    <w:rsid w:val="001601B4"/>
    <w:rsid w:val="00170001"/>
    <w:rsid w:val="00170881"/>
    <w:rsid w:val="0017168E"/>
    <w:rsid w:val="00176BF3"/>
    <w:rsid w:val="00180921"/>
    <w:rsid w:val="00181CE0"/>
    <w:rsid w:val="00182F21"/>
    <w:rsid w:val="001915D7"/>
    <w:rsid w:val="00194969"/>
    <w:rsid w:val="00195BE8"/>
    <w:rsid w:val="001A0C34"/>
    <w:rsid w:val="001A2F52"/>
    <w:rsid w:val="001B173D"/>
    <w:rsid w:val="001B5310"/>
    <w:rsid w:val="001B62D3"/>
    <w:rsid w:val="001B72C6"/>
    <w:rsid w:val="001B76F5"/>
    <w:rsid w:val="001C2C4A"/>
    <w:rsid w:val="001C54AC"/>
    <w:rsid w:val="001C5CD6"/>
    <w:rsid w:val="001C6468"/>
    <w:rsid w:val="001C68FD"/>
    <w:rsid w:val="001D31D1"/>
    <w:rsid w:val="001D48C7"/>
    <w:rsid w:val="001D4B5C"/>
    <w:rsid w:val="001D5AE7"/>
    <w:rsid w:val="001D5FBC"/>
    <w:rsid w:val="001E012C"/>
    <w:rsid w:val="001E027E"/>
    <w:rsid w:val="001E0551"/>
    <w:rsid w:val="001E2303"/>
    <w:rsid w:val="001E2767"/>
    <w:rsid w:val="001E34DB"/>
    <w:rsid w:val="001E4ECE"/>
    <w:rsid w:val="001E5C04"/>
    <w:rsid w:val="001F01A5"/>
    <w:rsid w:val="001F1551"/>
    <w:rsid w:val="001F60FB"/>
    <w:rsid w:val="001F7873"/>
    <w:rsid w:val="00202018"/>
    <w:rsid w:val="002044ED"/>
    <w:rsid w:val="0020598B"/>
    <w:rsid w:val="00205C95"/>
    <w:rsid w:val="00206364"/>
    <w:rsid w:val="00211313"/>
    <w:rsid w:val="002117FB"/>
    <w:rsid w:val="00211EBA"/>
    <w:rsid w:val="0021206D"/>
    <w:rsid w:val="00213D4A"/>
    <w:rsid w:val="00215430"/>
    <w:rsid w:val="00231114"/>
    <w:rsid w:val="002312AC"/>
    <w:rsid w:val="002364D6"/>
    <w:rsid w:val="002422F4"/>
    <w:rsid w:val="0024265F"/>
    <w:rsid w:val="00242F23"/>
    <w:rsid w:val="00245F38"/>
    <w:rsid w:val="002471C3"/>
    <w:rsid w:val="0025262A"/>
    <w:rsid w:val="00254717"/>
    <w:rsid w:val="00256F65"/>
    <w:rsid w:val="00260CE1"/>
    <w:rsid w:val="002623C1"/>
    <w:rsid w:val="00262B84"/>
    <w:rsid w:val="002678BC"/>
    <w:rsid w:val="002705A2"/>
    <w:rsid w:val="00270FED"/>
    <w:rsid w:val="00272414"/>
    <w:rsid w:val="002806B1"/>
    <w:rsid w:val="00283A93"/>
    <w:rsid w:val="002842C2"/>
    <w:rsid w:val="0028435E"/>
    <w:rsid w:val="00284908"/>
    <w:rsid w:val="00286D96"/>
    <w:rsid w:val="0029474D"/>
    <w:rsid w:val="002952E9"/>
    <w:rsid w:val="002A092B"/>
    <w:rsid w:val="002A2448"/>
    <w:rsid w:val="002A2A6D"/>
    <w:rsid w:val="002A3244"/>
    <w:rsid w:val="002A5FC9"/>
    <w:rsid w:val="002A6053"/>
    <w:rsid w:val="002B1FBB"/>
    <w:rsid w:val="002B2C89"/>
    <w:rsid w:val="002B3A87"/>
    <w:rsid w:val="002B54A4"/>
    <w:rsid w:val="002B5767"/>
    <w:rsid w:val="002B745C"/>
    <w:rsid w:val="002C12A7"/>
    <w:rsid w:val="002C2281"/>
    <w:rsid w:val="002C5E63"/>
    <w:rsid w:val="002C6C12"/>
    <w:rsid w:val="002C75BB"/>
    <w:rsid w:val="002D098D"/>
    <w:rsid w:val="002D0A18"/>
    <w:rsid w:val="002D0BFC"/>
    <w:rsid w:val="002D5138"/>
    <w:rsid w:val="002D7683"/>
    <w:rsid w:val="002E2CD6"/>
    <w:rsid w:val="002F390D"/>
    <w:rsid w:val="002F3FD0"/>
    <w:rsid w:val="002F4CDE"/>
    <w:rsid w:val="002F7F50"/>
    <w:rsid w:val="00300060"/>
    <w:rsid w:val="00302549"/>
    <w:rsid w:val="00305CA5"/>
    <w:rsid w:val="003102DF"/>
    <w:rsid w:val="00310AED"/>
    <w:rsid w:val="00310C99"/>
    <w:rsid w:val="003127DC"/>
    <w:rsid w:val="003129E4"/>
    <w:rsid w:val="00313D03"/>
    <w:rsid w:val="00313E1F"/>
    <w:rsid w:val="00314886"/>
    <w:rsid w:val="00320C5B"/>
    <w:rsid w:val="003214CA"/>
    <w:rsid w:val="003222A7"/>
    <w:rsid w:val="00322F3A"/>
    <w:rsid w:val="00325A4C"/>
    <w:rsid w:val="00327E0E"/>
    <w:rsid w:val="00330B7E"/>
    <w:rsid w:val="003313C6"/>
    <w:rsid w:val="00331851"/>
    <w:rsid w:val="00332BF2"/>
    <w:rsid w:val="00335688"/>
    <w:rsid w:val="00337111"/>
    <w:rsid w:val="00341C00"/>
    <w:rsid w:val="00343474"/>
    <w:rsid w:val="003444EB"/>
    <w:rsid w:val="00347D4C"/>
    <w:rsid w:val="0035227C"/>
    <w:rsid w:val="00360361"/>
    <w:rsid w:val="00363010"/>
    <w:rsid w:val="003645B0"/>
    <w:rsid w:val="00364706"/>
    <w:rsid w:val="00364800"/>
    <w:rsid w:val="0036659C"/>
    <w:rsid w:val="00367BCA"/>
    <w:rsid w:val="00371E94"/>
    <w:rsid w:val="0037413C"/>
    <w:rsid w:val="00381D4C"/>
    <w:rsid w:val="003A12E8"/>
    <w:rsid w:val="003A551F"/>
    <w:rsid w:val="003A6187"/>
    <w:rsid w:val="003A6EDE"/>
    <w:rsid w:val="003A7E80"/>
    <w:rsid w:val="003B0602"/>
    <w:rsid w:val="003C4A24"/>
    <w:rsid w:val="003C65E8"/>
    <w:rsid w:val="003C7204"/>
    <w:rsid w:val="003D7577"/>
    <w:rsid w:val="003E1282"/>
    <w:rsid w:val="003F2682"/>
    <w:rsid w:val="003F53C9"/>
    <w:rsid w:val="003F6C63"/>
    <w:rsid w:val="00403930"/>
    <w:rsid w:val="00407F02"/>
    <w:rsid w:val="00410BBF"/>
    <w:rsid w:val="0041201F"/>
    <w:rsid w:val="00416A29"/>
    <w:rsid w:val="00417227"/>
    <w:rsid w:val="00417E8D"/>
    <w:rsid w:val="0042095E"/>
    <w:rsid w:val="0042541E"/>
    <w:rsid w:val="00431303"/>
    <w:rsid w:val="004361FB"/>
    <w:rsid w:val="00441E9A"/>
    <w:rsid w:val="004429BC"/>
    <w:rsid w:val="00443071"/>
    <w:rsid w:val="0045043A"/>
    <w:rsid w:val="00451085"/>
    <w:rsid w:val="00452D9A"/>
    <w:rsid w:val="004609D9"/>
    <w:rsid w:val="0046412A"/>
    <w:rsid w:val="00464F25"/>
    <w:rsid w:val="0047667E"/>
    <w:rsid w:val="004861BB"/>
    <w:rsid w:val="004866A3"/>
    <w:rsid w:val="00492C23"/>
    <w:rsid w:val="00493433"/>
    <w:rsid w:val="00497445"/>
    <w:rsid w:val="00497B82"/>
    <w:rsid w:val="004A0816"/>
    <w:rsid w:val="004A0B0E"/>
    <w:rsid w:val="004A7C3C"/>
    <w:rsid w:val="004B1CD8"/>
    <w:rsid w:val="004B7E37"/>
    <w:rsid w:val="004C2F86"/>
    <w:rsid w:val="004C3436"/>
    <w:rsid w:val="004C58F7"/>
    <w:rsid w:val="004D179A"/>
    <w:rsid w:val="004D34B0"/>
    <w:rsid w:val="004D4C53"/>
    <w:rsid w:val="004E1149"/>
    <w:rsid w:val="004E2C70"/>
    <w:rsid w:val="004E68BC"/>
    <w:rsid w:val="004F0EAF"/>
    <w:rsid w:val="004F2B70"/>
    <w:rsid w:val="004F429C"/>
    <w:rsid w:val="004F43A1"/>
    <w:rsid w:val="004F758E"/>
    <w:rsid w:val="00502B59"/>
    <w:rsid w:val="00507142"/>
    <w:rsid w:val="00511B20"/>
    <w:rsid w:val="00512BE5"/>
    <w:rsid w:val="00513C1F"/>
    <w:rsid w:val="00515305"/>
    <w:rsid w:val="00523E43"/>
    <w:rsid w:val="00524C33"/>
    <w:rsid w:val="00527D31"/>
    <w:rsid w:val="00537444"/>
    <w:rsid w:val="00537518"/>
    <w:rsid w:val="00544F4E"/>
    <w:rsid w:val="00546A14"/>
    <w:rsid w:val="00551955"/>
    <w:rsid w:val="00555C35"/>
    <w:rsid w:val="00555DE7"/>
    <w:rsid w:val="00557AEE"/>
    <w:rsid w:val="005604D3"/>
    <w:rsid w:val="005607A2"/>
    <w:rsid w:val="00560FF3"/>
    <w:rsid w:val="00562B68"/>
    <w:rsid w:val="0056454E"/>
    <w:rsid w:val="00565191"/>
    <w:rsid w:val="00565432"/>
    <w:rsid w:val="0057035B"/>
    <w:rsid w:val="00570F55"/>
    <w:rsid w:val="00572545"/>
    <w:rsid w:val="0058140D"/>
    <w:rsid w:val="00586D71"/>
    <w:rsid w:val="005916A1"/>
    <w:rsid w:val="005A27BD"/>
    <w:rsid w:val="005A45A5"/>
    <w:rsid w:val="005A6E57"/>
    <w:rsid w:val="005B03C6"/>
    <w:rsid w:val="005B0F1D"/>
    <w:rsid w:val="005B3EA7"/>
    <w:rsid w:val="005B5D6D"/>
    <w:rsid w:val="005C4817"/>
    <w:rsid w:val="005C5544"/>
    <w:rsid w:val="005C56CC"/>
    <w:rsid w:val="005C7C3C"/>
    <w:rsid w:val="005D080D"/>
    <w:rsid w:val="005D2369"/>
    <w:rsid w:val="005D4C70"/>
    <w:rsid w:val="005D5791"/>
    <w:rsid w:val="005E4333"/>
    <w:rsid w:val="005F0FB3"/>
    <w:rsid w:val="005F1C69"/>
    <w:rsid w:val="005F2C59"/>
    <w:rsid w:val="006021A1"/>
    <w:rsid w:val="0060380D"/>
    <w:rsid w:val="00605E13"/>
    <w:rsid w:val="0060601F"/>
    <w:rsid w:val="00622B77"/>
    <w:rsid w:val="00623CB2"/>
    <w:rsid w:val="006247D1"/>
    <w:rsid w:val="006255A1"/>
    <w:rsid w:val="006326AF"/>
    <w:rsid w:val="00632EBE"/>
    <w:rsid w:val="00634FF7"/>
    <w:rsid w:val="0063563B"/>
    <w:rsid w:val="006400B2"/>
    <w:rsid w:val="006407CC"/>
    <w:rsid w:val="00640A89"/>
    <w:rsid w:val="00642F3F"/>
    <w:rsid w:val="00644315"/>
    <w:rsid w:val="00651D24"/>
    <w:rsid w:val="00660847"/>
    <w:rsid w:val="00675234"/>
    <w:rsid w:val="006908F9"/>
    <w:rsid w:val="00690C76"/>
    <w:rsid w:val="00693088"/>
    <w:rsid w:val="006A1D0F"/>
    <w:rsid w:val="006A3967"/>
    <w:rsid w:val="006A6544"/>
    <w:rsid w:val="006A6778"/>
    <w:rsid w:val="006A6F03"/>
    <w:rsid w:val="006A7C93"/>
    <w:rsid w:val="006B1E97"/>
    <w:rsid w:val="006B1FAD"/>
    <w:rsid w:val="006B52E8"/>
    <w:rsid w:val="006B5E33"/>
    <w:rsid w:val="006B7423"/>
    <w:rsid w:val="006C55FC"/>
    <w:rsid w:val="006C6754"/>
    <w:rsid w:val="006D0BD9"/>
    <w:rsid w:val="006D50A6"/>
    <w:rsid w:val="006D6539"/>
    <w:rsid w:val="006E0E55"/>
    <w:rsid w:val="006E155C"/>
    <w:rsid w:val="006E2A72"/>
    <w:rsid w:val="006E30BA"/>
    <w:rsid w:val="006E583F"/>
    <w:rsid w:val="006E60C3"/>
    <w:rsid w:val="006F062B"/>
    <w:rsid w:val="006F5FF9"/>
    <w:rsid w:val="007048B0"/>
    <w:rsid w:val="00704E63"/>
    <w:rsid w:val="00711EB1"/>
    <w:rsid w:val="007125F9"/>
    <w:rsid w:val="00713B79"/>
    <w:rsid w:val="00714AD8"/>
    <w:rsid w:val="0071521E"/>
    <w:rsid w:val="00715AEA"/>
    <w:rsid w:val="00716453"/>
    <w:rsid w:val="00722733"/>
    <w:rsid w:val="00732C50"/>
    <w:rsid w:val="00733148"/>
    <w:rsid w:val="00733DAA"/>
    <w:rsid w:val="00744329"/>
    <w:rsid w:val="00745031"/>
    <w:rsid w:val="00746A20"/>
    <w:rsid w:val="00751298"/>
    <w:rsid w:val="0075269F"/>
    <w:rsid w:val="00755689"/>
    <w:rsid w:val="00756D11"/>
    <w:rsid w:val="00757B9A"/>
    <w:rsid w:val="00764B7D"/>
    <w:rsid w:val="0076676D"/>
    <w:rsid w:val="007679AE"/>
    <w:rsid w:val="00772B0F"/>
    <w:rsid w:val="0077463E"/>
    <w:rsid w:val="007751A4"/>
    <w:rsid w:val="007762F1"/>
    <w:rsid w:val="00777C0B"/>
    <w:rsid w:val="00781381"/>
    <w:rsid w:val="0078218B"/>
    <w:rsid w:val="007855F1"/>
    <w:rsid w:val="0078708D"/>
    <w:rsid w:val="00790C37"/>
    <w:rsid w:val="00791D7F"/>
    <w:rsid w:val="00793C4F"/>
    <w:rsid w:val="00795E53"/>
    <w:rsid w:val="007A04A9"/>
    <w:rsid w:val="007A470B"/>
    <w:rsid w:val="007A5B10"/>
    <w:rsid w:val="007B350F"/>
    <w:rsid w:val="007B3E08"/>
    <w:rsid w:val="007B6AEA"/>
    <w:rsid w:val="007B72F0"/>
    <w:rsid w:val="007C0C5D"/>
    <w:rsid w:val="007D00B7"/>
    <w:rsid w:val="007D1C86"/>
    <w:rsid w:val="007D2A6E"/>
    <w:rsid w:val="007D2DC8"/>
    <w:rsid w:val="007D4F5C"/>
    <w:rsid w:val="007D6F84"/>
    <w:rsid w:val="007E0C97"/>
    <w:rsid w:val="007E14C9"/>
    <w:rsid w:val="007E73C7"/>
    <w:rsid w:val="007E765C"/>
    <w:rsid w:val="007F109A"/>
    <w:rsid w:val="007F439C"/>
    <w:rsid w:val="007F478D"/>
    <w:rsid w:val="007F7573"/>
    <w:rsid w:val="00801255"/>
    <w:rsid w:val="00804860"/>
    <w:rsid w:val="00806B8C"/>
    <w:rsid w:val="0081020F"/>
    <w:rsid w:val="00810330"/>
    <w:rsid w:val="00810D28"/>
    <w:rsid w:val="00812E4A"/>
    <w:rsid w:val="00813E8D"/>
    <w:rsid w:val="0081519A"/>
    <w:rsid w:val="00815271"/>
    <w:rsid w:val="00815950"/>
    <w:rsid w:val="008201D6"/>
    <w:rsid w:val="00820863"/>
    <w:rsid w:val="00820E49"/>
    <w:rsid w:val="00820EFB"/>
    <w:rsid w:val="00824820"/>
    <w:rsid w:val="00827E8B"/>
    <w:rsid w:val="008322AE"/>
    <w:rsid w:val="0083298C"/>
    <w:rsid w:val="00833D17"/>
    <w:rsid w:val="00834BE8"/>
    <w:rsid w:val="0084074D"/>
    <w:rsid w:val="00845022"/>
    <w:rsid w:val="0084683F"/>
    <w:rsid w:val="0084757E"/>
    <w:rsid w:val="00851D27"/>
    <w:rsid w:val="008542B0"/>
    <w:rsid w:val="008559C4"/>
    <w:rsid w:val="00856BC0"/>
    <w:rsid w:val="008575D0"/>
    <w:rsid w:val="008603B6"/>
    <w:rsid w:val="008627D5"/>
    <w:rsid w:val="00862CF8"/>
    <w:rsid w:val="00862F12"/>
    <w:rsid w:val="0086549D"/>
    <w:rsid w:val="00866D62"/>
    <w:rsid w:val="00870139"/>
    <w:rsid w:val="00887D47"/>
    <w:rsid w:val="00887DA7"/>
    <w:rsid w:val="00891BAE"/>
    <w:rsid w:val="00891E11"/>
    <w:rsid w:val="00893BA5"/>
    <w:rsid w:val="00893BFE"/>
    <w:rsid w:val="00893D75"/>
    <w:rsid w:val="008948BA"/>
    <w:rsid w:val="008948D6"/>
    <w:rsid w:val="008972EB"/>
    <w:rsid w:val="00897353"/>
    <w:rsid w:val="008A1EC6"/>
    <w:rsid w:val="008A2FED"/>
    <w:rsid w:val="008A4552"/>
    <w:rsid w:val="008A4718"/>
    <w:rsid w:val="008A4CA8"/>
    <w:rsid w:val="008A6947"/>
    <w:rsid w:val="008B013E"/>
    <w:rsid w:val="008B5101"/>
    <w:rsid w:val="008B53ED"/>
    <w:rsid w:val="008C1776"/>
    <w:rsid w:val="008D3912"/>
    <w:rsid w:val="008D5619"/>
    <w:rsid w:val="008E015B"/>
    <w:rsid w:val="008E236A"/>
    <w:rsid w:val="008E3141"/>
    <w:rsid w:val="008E5210"/>
    <w:rsid w:val="008E74C5"/>
    <w:rsid w:val="008E7F97"/>
    <w:rsid w:val="008F03BE"/>
    <w:rsid w:val="008F1370"/>
    <w:rsid w:val="008F4E11"/>
    <w:rsid w:val="008F6A70"/>
    <w:rsid w:val="008F796D"/>
    <w:rsid w:val="00903A55"/>
    <w:rsid w:val="00905628"/>
    <w:rsid w:val="0091203B"/>
    <w:rsid w:val="0091322C"/>
    <w:rsid w:val="009139F2"/>
    <w:rsid w:val="009209C9"/>
    <w:rsid w:val="009317CB"/>
    <w:rsid w:val="009327FE"/>
    <w:rsid w:val="00932D6A"/>
    <w:rsid w:val="0093489D"/>
    <w:rsid w:val="00935954"/>
    <w:rsid w:val="009412C5"/>
    <w:rsid w:val="009423C8"/>
    <w:rsid w:val="00943C1C"/>
    <w:rsid w:val="009453F0"/>
    <w:rsid w:val="009504BF"/>
    <w:rsid w:val="009515DC"/>
    <w:rsid w:val="009533AC"/>
    <w:rsid w:val="00954B34"/>
    <w:rsid w:val="00957C88"/>
    <w:rsid w:val="00961B5D"/>
    <w:rsid w:val="00961E47"/>
    <w:rsid w:val="00964CAE"/>
    <w:rsid w:val="00965AD9"/>
    <w:rsid w:val="009674B3"/>
    <w:rsid w:val="009721AD"/>
    <w:rsid w:val="0097288C"/>
    <w:rsid w:val="0097424E"/>
    <w:rsid w:val="00974F02"/>
    <w:rsid w:val="00975A25"/>
    <w:rsid w:val="00980FEC"/>
    <w:rsid w:val="0098130D"/>
    <w:rsid w:val="00984F6A"/>
    <w:rsid w:val="009875BA"/>
    <w:rsid w:val="00990E1B"/>
    <w:rsid w:val="0099461A"/>
    <w:rsid w:val="00997E66"/>
    <w:rsid w:val="009B29AA"/>
    <w:rsid w:val="009B3009"/>
    <w:rsid w:val="009B352E"/>
    <w:rsid w:val="009B4FBA"/>
    <w:rsid w:val="009C0E5C"/>
    <w:rsid w:val="009C5592"/>
    <w:rsid w:val="009C590B"/>
    <w:rsid w:val="009C5A58"/>
    <w:rsid w:val="009D2758"/>
    <w:rsid w:val="009D399B"/>
    <w:rsid w:val="009D3EA8"/>
    <w:rsid w:val="009E1BDC"/>
    <w:rsid w:val="009E1EDE"/>
    <w:rsid w:val="009E3F38"/>
    <w:rsid w:val="009E41E4"/>
    <w:rsid w:val="009E4511"/>
    <w:rsid w:val="009E6980"/>
    <w:rsid w:val="009E722D"/>
    <w:rsid w:val="009F30E5"/>
    <w:rsid w:val="009F714E"/>
    <w:rsid w:val="00A100B6"/>
    <w:rsid w:val="00A100DB"/>
    <w:rsid w:val="00A21052"/>
    <w:rsid w:val="00A22173"/>
    <w:rsid w:val="00A23658"/>
    <w:rsid w:val="00A2596F"/>
    <w:rsid w:val="00A2650F"/>
    <w:rsid w:val="00A30BAA"/>
    <w:rsid w:val="00A32AA2"/>
    <w:rsid w:val="00A331EA"/>
    <w:rsid w:val="00A4035A"/>
    <w:rsid w:val="00A47A1A"/>
    <w:rsid w:val="00A5019F"/>
    <w:rsid w:val="00A54764"/>
    <w:rsid w:val="00A57338"/>
    <w:rsid w:val="00A63F17"/>
    <w:rsid w:val="00A642C4"/>
    <w:rsid w:val="00A64EC0"/>
    <w:rsid w:val="00A65100"/>
    <w:rsid w:val="00A678B1"/>
    <w:rsid w:val="00A71B2A"/>
    <w:rsid w:val="00A72F01"/>
    <w:rsid w:val="00A74773"/>
    <w:rsid w:val="00A75025"/>
    <w:rsid w:val="00A76E8E"/>
    <w:rsid w:val="00A8077F"/>
    <w:rsid w:val="00A81B5E"/>
    <w:rsid w:val="00A82DB6"/>
    <w:rsid w:val="00A85381"/>
    <w:rsid w:val="00A855AC"/>
    <w:rsid w:val="00A861B4"/>
    <w:rsid w:val="00A95B16"/>
    <w:rsid w:val="00AA308A"/>
    <w:rsid w:val="00AA78E6"/>
    <w:rsid w:val="00AB1481"/>
    <w:rsid w:val="00AB20EA"/>
    <w:rsid w:val="00AC40B3"/>
    <w:rsid w:val="00AC542C"/>
    <w:rsid w:val="00AC6549"/>
    <w:rsid w:val="00AD0704"/>
    <w:rsid w:val="00AD41A1"/>
    <w:rsid w:val="00AD50B9"/>
    <w:rsid w:val="00AE0D76"/>
    <w:rsid w:val="00AE4DBC"/>
    <w:rsid w:val="00AE5FD7"/>
    <w:rsid w:val="00AF1D76"/>
    <w:rsid w:val="00AF2791"/>
    <w:rsid w:val="00AF4EFE"/>
    <w:rsid w:val="00AF7114"/>
    <w:rsid w:val="00B0105B"/>
    <w:rsid w:val="00B057AF"/>
    <w:rsid w:val="00B10F9C"/>
    <w:rsid w:val="00B13ECF"/>
    <w:rsid w:val="00B14963"/>
    <w:rsid w:val="00B14EE1"/>
    <w:rsid w:val="00B1589E"/>
    <w:rsid w:val="00B22D75"/>
    <w:rsid w:val="00B23A8B"/>
    <w:rsid w:val="00B2538E"/>
    <w:rsid w:val="00B32DDA"/>
    <w:rsid w:val="00B335AF"/>
    <w:rsid w:val="00B33A35"/>
    <w:rsid w:val="00B4074B"/>
    <w:rsid w:val="00B42094"/>
    <w:rsid w:val="00B424C7"/>
    <w:rsid w:val="00B44097"/>
    <w:rsid w:val="00B440CA"/>
    <w:rsid w:val="00B45902"/>
    <w:rsid w:val="00B5643C"/>
    <w:rsid w:val="00B56FC7"/>
    <w:rsid w:val="00B60DFC"/>
    <w:rsid w:val="00B62849"/>
    <w:rsid w:val="00B62A81"/>
    <w:rsid w:val="00B63303"/>
    <w:rsid w:val="00B65380"/>
    <w:rsid w:val="00B77263"/>
    <w:rsid w:val="00B7785C"/>
    <w:rsid w:val="00B77CC5"/>
    <w:rsid w:val="00B82681"/>
    <w:rsid w:val="00B84788"/>
    <w:rsid w:val="00B85EC7"/>
    <w:rsid w:val="00B87098"/>
    <w:rsid w:val="00B9311D"/>
    <w:rsid w:val="00B93F28"/>
    <w:rsid w:val="00B94350"/>
    <w:rsid w:val="00BA09EC"/>
    <w:rsid w:val="00BA6F8D"/>
    <w:rsid w:val="00BB3DFB"/>
    <w:rsid w:val="00BC1AE7"/>
    <w:rsid w:val="00BC1CD3"/>
    <w:rsid w:val="00BC2D25"/>
    <w:rsid w:val="00BE1C30"/>
    <w:rsid w:val="00BE21A6"/>
    <w:rsid w:val="00BE2C50"/>
    <w:rsid w:val="00BE31C7"/>
    <w:rsid w:val="00BE39A3"/>
    <w:rsid w:val="00BE572E"/>
    <w:rsid w:val="00BE64B4"/>
    <w:rsid w:val="00BF7728"/>
    <w:rsid w:val="00C01D04"/>
    <w:rsid w:val="00C04B56"/>
    <w:rsid w:val="00C0544B"/>
    <w:rsid w:val="00C101BA"/>
    <w:rsid w:val="00C102CA"/>
    <w:rsid w:val="00C103D0"/>
    <w:rsid w:val="00C11712"/>
    <w:rsid w:val="00C12662"/>
    <w:rsid w:val="00C15103"/>
    <w:rsid w:val="00C1643D"/>
    <w:rsid w:val="00C169B0"/>
    <w:rsid w:val="00C248DD"/>
    <w:rsid w:val="00C303DF"/>
    <w:rsid w:val="00C3098D"/>
    <w:rsid w:val="00C366C1"/>
    <w:rsid w:val="00C367D2"/>
    <w:rsid w:val="00C36EE0"/>
    <w:rsid w:val="00C40D2E"/>
    <w:rsid w:val="00C411F0"/>
    <w:rsid w:val="00C42164"/>
    <w:rsid w:val="00C477A3"/>
    <w:rsid w:val="00C51BA9"/>
    <w:rsid w:val="00C60C75"/>
    <w:rsid w:val="00C61E36"/>
    <w:rsid w:val="00C6249A"/>
    <w:rsid w:val="00C63E8E"/>
    <w:rsid w:val="00C730B6"/>
    <w:rsid w:val="00C74483"/>
    <w:rsid w:val="00C75A04"/>
    <w:rsid w:val="00C8156D"/>
    <w:rsid w:val="00C84BA4"/>
    <w:rsid w:val="00C85C88"/>
    <w:rsid w:val="00C87BCA"/>
    <w:rsid w:val="00C903D2"/>
    <w:rsid w:val="00C90A24"/>
    <w:rsid w:val="00C90C88"/>
    <w:rsid w:val="00C926AC"/>
    <w:rsid w:val="00C96408"/>
    <w:rsid w:val="00CA40BB"/>
    <w:rsid w:val="00CA59A3"/>
    <w:rsid w:val="00CA6FCD"/>
    <w:rsid w:val="00CB2617"/>
    <w:rsid w:val="00CB5F18"/>
    <w:rsid w:val="00CB6016"/>
    <w:rsid w:val="00CC436C"/>
    <w:rsid w:val="00CC5795"/>
    <w:rsid w:val="00CD2C29"/>
    <w:rsid w:val="00CD2ECF"/>
    <w:rsid w:val="00CD5047"/>
    <w:rsid w:val="00CD5B3E"/>
    <w:rsid w:val="00CD5DE7"/>
    <w:rsid w:val="00CD6A28"/>
    <w:rsid w:val="00CD6C35"/>
    <w:rsid w:val="00CE0E98"/>
    <w:rsid w:val="00CF426A"/>
    <w:rsid w:val="00CF5A98"/>
    <w:rsid w:val="00D00B98"/>
    <w:rsid w:val="00D019E9"/>
    <w:rsid w:val="00D04E33"/>
    <w:rsid w:val="00D05B4C"/>
    <w:rsid w:val="00D06534"/>
    <w:rsid w:val="00D13904"/>
    <w:rsid w:val="00D139D2"/>
    <w:rsid w:val="00D21D59"/>
    <w:rsid w:val="00D24801"/>
    <w:rsid w:val="00D32769"/>
    <w:rsid w:val="00D369B3"/>
    <w:rsid w:val="00D41389"/>
    <w:rsid w:val="00D438F7"/>
    <w:rsid w:val="00D43BC5"/>
    <w:rsid w:val="00D57785"/>
    <w:rsid w:val="00D605D9"/>
    <w:rsid w:val="00D60E27"/>
    <w:rsid w:val="00D60E76"/>
    <w:rsid w:val="00D628CC"/>
    <w:rsid w:val="00D66F79"/>
    <w:rsid w:val="00D67956"/>
    <w:rsid w:val="00D717DD"/>
    <w:rsid w:val="00D762B3"/>
    <w:rsid w:val="00D762E2"/>
    <w:rsid w:val="00D77EF8"/>
    <w:rsid w:val="00D806B3"/>
    <w:rsid w:val="00D81B0A"/>
    <w:rsid w:val="00D82053"/>
    <w:rsid w:val="00D820F2"/>
    <w:rsid w:val="00D83DBD"/>
    <w:rsid w:val="00D93C94"/>
    <w:rsid w:val="00D93DF5"/>
    <w:rsid w:val="00D975B2"/>
    <w:rsid w:val="00D97E31"/>
    <w:rsid w:val="00DA4FCD"/>
    <w:rsid w:val="00DA5C86"/>
    <w:rsid w:val="00DA70BA"/>
    <w:rsid w:val="00DB0A96"/>
    <w:rsid w:val="00DB2E74"/>
    <w:rsid w:val="00DB2FA9"/>
    <w:rsid w:val="00DC0CC0"/>
    <w:rsid w:val="00DC15FF"/>
    <w:rsid w:val="00DC35C3"/>
    <w:rsid w:val="00DC51AD"/>
    <w:rsid w:val="00DC5F1B"/>
    <w:rsid w:val="00DD01D9"/>
    <w:rsid w:val="00DD3050"/>
    <w:rsid w:val="00DD594E"/>
    <w:rsid w:val="00DD6E3A"/>
    <w:rsid w:val="00DE0BF8"/>
    <w:rsid w:val="00DE18B7"/>
    <w:rsid w:val="00DE7241"/>
    <w:rsid w:val="00DE7469"/>
    <w:rsid w:val="00DE7A33"/>
    <w:rsid w:val="00DF015C"/>
    <w:rsid w:val="00DF0C6C"/>
    <w:rsid w:val="00DF145C"/>
    <w:rsid w:val="00DF654F"/>
    <w:rsid w:val="00E04FAC"/>
    <w:rsid w:val="00E05DDC"/>
    <w:rsid w:val="00E0786C"/>
    <w:rsid w:val="00E11053"/>
    <w:rsid w:val="00E15079"/>
    <w:rsid w:val="00E1779C"/>
    <w:rsid w:val="00E226D3"/>
    <w:rsid w:val="00E247D5"/>
    <w:rsid w:val="00E25A72"/>
    <w:rsid w:val="00E25C40"/>
    <w:rsid w:val="00E27CAB"/>
    <w:rsid w:val="00E30596"/>
    <w:rsid w:val="00E3310F"/>
    <w:rsid w:val="00E336DE"/>
    <w:rsid w:val="00E34701"/>
    <w:rsid w:val="00E403C1"/>
    <w:rsid w:val="00E40CA4"/>
    <w:rsid w:val="00E41A40"/>
    <w:rsid w:val="00E42232"/>
    <w:rsid w:val="00E424DD"/>
    <w:rsid w:val="00E427F9"/>
    <w:rsid w:val="00E43BC7"/>
    <w:rsid w:val="00E4573A"/>
    <w:rsid w:val="00E46843"/>
    <w:rsid w:val="00E50B3A"/>
    <w:rsid w:val="00E577BF"/>
    <w:rsid w:val="00E62424"/>
    <w:rsid w:val="00E638D8"/>
    <w:rsid w:val="00E66F4A"/>
    <w:rsid w:val="00E717EA"/>
    <w:rsid w:val="00E71FDC"/>
    <w:rsid w:val="00E725FE"/>
    <w:rsid w:val="00E77EA7"/>
    <w:rsid w:val="00E8430D"/>
    <w:rsid w:val="00E857D6"/>
    <w:rsid w:val="00E87318"/>
    <w:rsid w:val="00E9066B"/>
    <w:rsid w:val="00E932B0"/>
    <w:rsid w:val="00E94553"/>
    <w:rsid w:val="00E948BA"/>
    <w:rsid w:val="00EA2457"/>
    <w:rsid w:val="00EA605C"/>
    <w:rsid w:val="00EB34C9"/>
    <w:rsid w:val="00EB5E44"/>
    <w:rsid w:val="00EB70A7"/>
    <w:rsid w:val="00ED04E5"/>
    <w:rsid w:val="00ED0AE2"/>
    <w:rsid w:val="00ED1532"/>
    <w:rsid w:val="00ED17AB"/>
    <w:rsid w:val="00ED1B1B"/>
    <w:rsid w:val="00ED22F4"/>
    <w:rsid w:val="00ED3D0A"/>
    <w:rsid w:val="00ED5879"/>
    <w:rsid w:val="00ED6C6A"/>
    <w:rsid w:val="00EE2004"/>
    <w:rsid w:val="00EE20E1"/>
    <w:rsid w:val="00EE38E0"/>
    <w:rsid w:val="00EE4DB6"/>
    <w:rsid w:val="00EE51B9"/>
    <w:rsid w:val="00EF165F"/>
    <w:rsid w:val="00EF1BB2"/>
    <w:rsid w:val="00F02B99"/>
    <w:rsid w:val="00F044AD"/>
    <w:rsid w:val="00F05EF4"/>
    <w:rsid w:val="00F11CF2"/>
    <w:rsid w:val="00F12C8A"/>
    <w:rsid w:val="00F12D95"/>
    <w:rsid w:val="00F227C2"/>
    <w:rsid w:val="00F254BD"/>
    <w:rsid w:val="00F35D53"/>
    <w:rsid w:val="00F374D4"/>
    <w:rsid w:val="00F42AB2"/>
    <w:rsid w:val="00F4471D"/>
    <w:rsid w:val="00F44D20"/>
    <w:rsid w:val="00F540B9"/>
    <w:rsid w:val="00F543D9"/>
    <w:rsid w:val="00F617A1"/>
    <w:rsid w:val="00F65FA9"/>
    <w:rsid w:val="00F67DED"/>
    <w:rsid w:val="00F70EAE"/>
    <w:rsid w:val="00F72E30"/>
    <w:rsid w:val="00F73072"/>
    <w:rsid w:val="00F73D0F"/>
    <w:rsid w:val="00F74E43"/>
    <w:rsid w:val="00F81A9C"/>
    <w:rsid w:val="00F82864"/>
    <w:rsid w:val="00F84EC4"/>
    <w:rsid w:val="00F90847"/>
    <w:rsid w:val="00F911E6"/>
    <w:rsid w:val="00F91384"/>
    <w:rsid w:val="00F92D00"/>
    <w:rsid w:val="00F933F0"/>
    <w:rsid w:val="00F943CE"/>
    <w:rsid w:val="00F957D6"/>
    <w:rsid w:val="00FA3DE1"/>
    <w:rsid w:val="00FA6DB1"/>
    <w:rsid w:val="00FB0A54"/>
    <w:rsid w:val="00FB5FF1"/>
    <w:rsid w:val="00FB67A0"/>
    <w:rsid w:val="00FC1E36"/>
    <w:rsid w:val="00FC1F5C"/>
    <w:rsid w:val="00FC242A"/>
    <w:rsid w:val="00FC2C7A"/>
    <w:rsid w:val="00FC4B46"/>
    <w:rsid w:val="00FC548E"/>
    <w:rsid w:val="00FC5CC2"/>
    <w:rsid w:val="00FD07AB"/>
    <w:rsid w:val="00FD1B75"/>
    <w:rsid w:val="00FD1D22"/>
    <w:rsid w:val="00FD260A"/>
    <w:rsid w:val="00FD50E3"/>
    <w:rsid w:val="00FE1C17"/>
    <w:rsid w:val="00FE2E38"/>
    <w:rsid w:val="00FE2F69"/>
    <w:rsid w:val="00FE783C"/>
    <w:rsid w:val="00FF4058"/>
    <w:rsid w:val="00FF4A71"/>
    <w:rsid w:val="00FF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28E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E8E"/>
  </w:style>
  <w:style w:type="paragraph" w:styleId="Heading1">
    <w:name w:val="heading 1"/>
    <w:basedOn w:val="Normal"/>
    <w:next w:val="Normal"/>
    <w:qFormat/>
    <w:pPr>
      <w:keepNext/>
      <w:ind w:right="-1800"/>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ind w:left="-720" w:right="-1800"/>
      <w:outlineLvl w:val="2"/>
    </w:pPr>
    <w:rPr>
      <w:sz w:val="24"/>
    </w:rPr>
  </w:style>
  <w:style w:type="paragraph" w:styleId="Heading4">
    <w:name w:val="heading 4"/>
    <w:basedOn w:val="Normal"/>
    <w:next w:val="Normal"/>
    <w:qFormat/>
    <w:pPr>
      <w:keepNext/>
      <w:ind w:left="-720" w:right="-1800"/>
      <w:outlineLvl w:val="3"/>
    </w:pPr>
    <w:rPr>
      <w:b/>
      <w:bCs/>
      <w:sz w:val="24"/>
    </w:rPr>
  </w:style>
  <w:style w:type="paragraph" w:styleId="Heading5">
    <w:name w:val="heading 5"/>
    <w:basedOn w:val="Normal"/>
    <w:next w:val="Normal"/>
    <w:qFormat/>
    <w:pPr>
      <w:keepNext/>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b/>
      <w:sz w:val="36"/>
    </w:rPr>
  </w:style>
  <w:style w:type="character" w:styleId="Hyperlink">
    <w:name w:val="Hyperlink"/>
    <w:rsid w:val="008559C4"/>
    <w:rPr>
      <w:color w:val="0000FF"/>
      <w:u w:val="single"/>
    </w:rPr>
  </w:style>
  <w:style w:type="paragraph" w:styleId="BalloonText">
    <w:name w:val="Balloon Text"/>
    <w:basedOn w:val="Normal"/>
    <w:semiHidden/>
    <w:rsid w:val="004E68BC"/>
    <w:rPr>
      <w:rFonts w:ascii="Tahoma" w:hAnsi="Tahoma" w:cs="Tahoma"/>
      <w:sz w:val="16"/>
      <w:szCs w:val="16"/>
    </w:rPr>
  </w:style>
  <w:style w:type="character" w:styleId="FollowedHyperlink">
    <w:name w:val="FollowedHyperlink"/>
    <w:rsid w:val="00791D7F"/>
    <w:rPr>
      <w:color w:val="800080"/>
      <w:u w:val="single"/>
    </w:rPr>
  </w:style>
  <w:style w:type="character" w:styleId="CommentReference">
    <w:name w:val="annotation reference"/>
    <w:semiHidden/>
    <w:rsid w:val="000D41A1"/>
    <w:rPr>
      <w:sz w:val="16"/>
      <w:szCs w:val="16"/>
    </w:rPr>
  </w:style>
  <w:style w:type="paragraph" w:styleId="CommentText">
    <w:name w:val="annotation text"/>
    <w:basedOn w:val="Normal"/>
    <w:semiHidden/>
    <w:rsid w:val="000D41A1"/>
  </w:style>
  <w:style w:type="paragraph" w:styleId="CommentSubject">
    <w:name w:val="annotation subject"/>
    <w:basedOn w:val="CommentText"/>
    <w:next w:val="CommentText"/>
    <w:semiHidden/>
    <w:rsid w:val="000D41A1"/>
    <w:rPr>
      <w:b/>
      <w:bCs/>
    </w:rPr>
  </w:style>
  <w:style w:type="paragraph" w:styleId="ListParagraph">
    <w:name w:val="List Paragraph"/>
    <w:basedOn w:val="Normal"/>
    <w:uiPriority w:val="34"/>
    <w:qFormat/>
    <w:rsid w:val="003A551F"/>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997E66"/>
    <w:rPr>
      <w:rFonts w:ascii="Consolas" w:eastAsia="Calibri" w:hAnsi="Consolas"/>
      <w:sz w:val="21"/>
      <w:szCs w:val="21"/>
      <w:lang w:val="x-none" w:eastAsia="x-none"/>
    </w:rPr>
  </w:style>
  <w:style w:type="character" w:customStyle="1" w:styleId="PlainTextChar">
    <w:name w:val="Plain Text Char"/>
    <w:link w:val="PlainText"/>
    <w:uiPriority w:val="99"/>
    <w:rsid w:val="00997E66"/>
    <w:rPr>
      <w:rFonts w:ascii="Consolas" w:eastAsia="Calibri" w:hAnsi="Consolas" w:cs="Times New Roman"/>
      <w:sz w:val="21"/>
      <w:szCs w:val="21"/>
    </w:rPr>
  </w:style>
  <w:style w:type="paragraph" w:styleId="Revision">
    <w:name w:val="Revision"/>
    <w:hidden/>
    <w:uiPriority w:val="99"/>
    <w:semiHidden/>
    <w:rsid w:val="008F6A70"/>
  </w:style>
  <w:style w:type="paragraph" w:customStyle="1" w:styleId="Default">
    <w:name w:val="Default"/>
    <w:rsid w:val="004866A3"/>
    <w:pPr>
      <w:autoSpaceDE w:val="0"/>
      <w:autoSpaceDN w:val="0"/>
      <w:adjustRightInd w:val="0"/>
    </w:pPr>
    <w:rPr>
      <w:rFonts w:eastAsia="Calibri"/>
      <w:color w:val="000000"/>
      <w:sz w:val="24"/>
      <w:szCs w:val="24"/>
    </w:rPr>
  </w:style>
  <w:style w:type="paragraph" w:styleId="Header">
    <w:name w:val="header"/>
    <w:basedOn w:val="Normal"/>
    <w:link w:val="HeaderChar"/>
    <w:rsid w:val="00F73072"/>
    <w:pPr>
      <w:tabs>
        <w:tab w:val="center" w:pos="4680"/>
        <w:tab w:val="right" w:pos="9360"/>
      </w:tabs>
    </w:pPr>
  </w:style>
  <w:style w:type="character" w:customStyle="1" w:styleId="HeaderChar">
    <w:name w:val="Header Char"/>
    <w:basedOn w:val="DefaultParagraphFont"/>
    <w:link w:val="Header"/>
    <w:rsid w:val="00F73072"/>
  </w:style>
  <w:style w:type="paragraph" w:styleId="Footer">
    <w:name w:val="footer"/>
    <w:basedOn w:val="Normal"/>
    <w:link w:val="FooterChar"/>
    <w:uiPriority w:val="99"/>
    <w:rsid w:val="00F73072"/>
    <w:pPr>
      <w:tabs>
        <w:tab w:val="center" w:pos="4680"/>
        <w:tab w:val="right" w:pos="9360"/>
      </w:tabs>
    </w:pPr>
  </w:style>
  <w:style w:type="character" w:customStyle="1" w:styleId="FooterChar">
    <w:name w:val="Footer Char"/>
    <w:basedOn w:val="DefaultParagraphFont"/>
    <w:link w:val="Footer"/>
    <w:uiPriority w:val="99"/>
    <w:rsid w:val="00F73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E8E"/>
  </w:style>
  <w:style w:type="paragraph" w:styleId="Heading1">
    <w:name w:val="heading 1"/>
    <w:basedOn w:val="Normal"/>
    <w:next w:val="Normal"/>
    <w:qFormat/>
    <w:pPr>
      <w:keepNext/>
      <w:ind w:right="-1800"/>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ind w:left="-720" w:right="-1800"/>
      <w:outlineLvl w:val="2"/>
    </w:pPr>
    <w:rPr>
      <w:sz w:val="24"/>
    </w:rPr>
  </w:style>
  <w:style w:type="paragraph" w:styleId="Heading4">
    <w:name w:val="heading 4"/>
    <w:basedOn w:val="Normal"/>
    <w:next w:val="Normal"/>
    <w:qFormat/>
    <w:pPr>
      <w:keepNext/>
      <w:ind w:left="-720" w:right="-1800"/>
      <w:outlineLvl w:val="3"/>
    </w:pPr>
    <w:rPr>
      <w:b/>
      <w:bCs/>
      <w:sz w:val="24"/>
    </w:rPr>
  </w:style>
  <w:style w:type="paragraph" w:styleId="Heading5">
    <w:name w:val="heading 5"/>
    <w:basedOn w:val="Normal"/>
    <w:next w:val="Normal"/>
    <w:qFormat/>
    <w:pPr>
      <w:keepNext/>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b/>
      <w:sz w:val="36"/>
    </w:rPr>
  </w:style>
  <w:style w:type="character" w:styleId="Hyperlink">
    <w:name w:val="Hyperlink"/>
    <w:rsid w:val="008559C4"/>
    <w:rPr>
      <w:color w:val="0000FF"/>
      <w:u w:val="single"/>
    </w:rPr>
  </w:style>
  <w:style w:type="paragraph" w:styleId="BalloonText">
    <w:name w:val="Balloon Text"/>
    <w:basedOn w:val="Normal"/>
    <w:semiHidden/>
    <w:rsid w:val="004E68BC"/>
    <w:rPr>
      <w:rFonts w:ascii="Tahoma" w:hAnsi="Tahoma" w:cs="Tahoma"/>
      <w:sz w:val="16"/>
      <w:szCs w:val="16"/>
    </w:rPr>
  </w:style>
  <w:style w:type="character" w:styleId="FollowedHyperlink">
    <w:name w:val="FollowedHyperlink"/>
    <w:rsid w:val="00791D7F"/>
    <w:rPr>
      <w:color w:val="800080"/>
      <w:u w:val="single"/>
    </w:rPr>
  </w:style>
  <w:style w:type="character" w:styleId="CommentReference">
    <w:name w:val="annotation reference"/>
    <w:semiHidden/>
    <w:rsid w:val="000D41A1"/>
    <w:rPr>
      <w:sz w:val="16"/>
      <w:szCs w:val="16"/>
    </w:rPr>
  </w:style>
  <w:style w:type="paragraph" w:styleId="CommentText">
    <w:name w:val="annotation text"/>
    <w:basedOn w:val="Normal"/>
    <w:semiHidden/>
    <w:rsid w:val="000D41A1"/>
  </w:style>
  <w:style w:type="paragraph" w:styleId="CommentSubject">
    <w:name w:val="annotation subject"/>
    <w:basedOn w:val="CommentText"/>
    <w:next w:val="CommentText"/>
    <w:semiHidden/>
    <w:rsid w:val="000D41A1"/>
    <w:rPr>
      <w:b/>
      <w:bCs/>
    </w:rPr>
  </w:style>
  <w:style w:type="paragraph" w:styleId="ListParagraph">
    <w:name w:val="List Paragraph"/>
    <w:basedOn w:val="Normal"/>
    <w:uiPriority w:val="34"/>
    <w:qFormat/>
    <w:rsid w:val="003A551F"/>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997E66"/>
    <w:rPr>
      <w:rFonts w:ascii="Consolas" w:eastAsia="Calibri" w:hAnsi="Consolas"/>
      <w:sz w:val="21"/>
      <w:szCs w:val="21"/>
      <w:lang w:val="x-none" w:eastAsia="x-none"/>
    </w:rPr>
  </w:style>
  <w:style w:type="character" w:customStyle="1" w:styleId="PlainTextChar">
    <w:name w:val="Plain Text Char"/>
    <w:link w:val="PlainText"/>
    <w:uiPriority w:val="99"/>
    <w:rsid w:val="00997E66"/>
    <w:rPr>
      <w:rFonts w:ascii="Consolas" w:eastAsia="Calibri" w:hAnsi="Consolas" w:cs="Times New Roman"/>
      <w:sz w:val="21"/>
      <w:szCs w:val="21"/>
    </w:rPr>
  </w:style>
  <w:style w:type="paragraph" w:styleId="Revision">
    <w:name w:val="Revision"/>
    <w:hidden/>
    <w:uiPriority w:val="99"/>
    <w:semiHidden/>
    <w:rsid w:val="008F6A70"/>
  </w:style>
  <w:style w:type="paragraph" w:customStyle="1" w:styleId="Default">
    <w:name w:val="Default"/>
    <w:rsid w:val="004866A3"/>
    <w:pPr>
      <w:autoSpaceDE w:val="0"/>
      <w:autoSpaceDN w:val="0"/>
      <w:adjustRightInd w:val="0"/>
    </w:pPr>
    <w:rPr>
      <w:rFonts w:eastAsia="Calibri"/>
      <w:color w:val="000000"/>
      <w:sz w:val="24"/>
      <w:szCs w:val="24"/>
    </w:rPr>
  </w:style>
  <w:style w:type="paragraph" w:styleId="Header">
    <w:name w:val="header"/>
    <w:basedOn w:val="Normal"/>
    <w:link w:val="HeaderChar"/>
    <w:rsid w:val="00F73072"/>
    <w:pPr>
      <w:tabs>
        <w:tab w:val="center" w:pos="4680"/>
        <w:tab w:val="right" w:pos="9360"/>
      </w:tabs>
    </w:pPr>
  </w:style>
  <w:style w:type="character" w:customStyle="1" w:styleId="HeaderChar">
    <w:name w:val="Header Char"/>
    <w:basedOn w:val="DefaultParagraphFont"/>
    <w:link w:val="Header"/>
    <w:rsid w:val="00F73072"/>
  </w:style>
  <w:style w:type="paragraph" w:styleId="Footer">
    <w:name w:val="footer"/>
    <w:basedOn w:val="Normal"/>
    <w:link w:val="FooterChar"/>
    <w:uiPriority w:val="99"/>
    <w:rsid w:val="00F73072"/>
    <w:pPr>
      <w:tabs>
        <w:tab w:val="center" w:pos="4680"/>
        <w:tab w:val="right" w:pos="9360"/>
      </w:tabs>
    </w:pPr>
  </w:style>
  <w:style w:type="character" w:customStyle="1" w:styleId="FooterChar">
    <w:name w:val="Footer Char"/>
    <w:basedOn w:val="DefaultParagraphFont"/>
    <w:link w:val="Footer"/>
    <w:uiPriority w:val="99"/>
    <w:rsid w:val="00F73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201483">
      <w:bodyDiv w:val="1"/>
      <w:marLeft w:val="0"/>
      <w:marRight w:val="0"/>
      <w:marTop w:val="0"/>
      <w:marBottom w:val="0"/>
      <w:divBdr>
        <w:top w:val="none" w:sz="0" w:space="0" w:color="auto"/>
        <w:left w:val="none" w:sz="0" w:space="0" w:color="auto"/>
        <w:bottom w:val="none" w:sz="0" w:space="0" w:color="auto"/>
        <w:right w:val="none" w:sz="0" w:space="0" w:color="auto"/>
      </w:divBdr>
    </w:div>
    <w:div w:id="154706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andors@nyit.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yit.edu/files/academic_affairs/AA_OSPAR_ISRC-TLTManagingGrants_2016.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emf"/><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yit.edu/files/academic_affairs/AA_OSPAR_ISRC-TLTProcedureForMeritReviewofProposals__2016.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yit.edu/ospar/internal_grants/"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nyit.edu/academic_affairs/faculty_forms_resources" TargetMode="Externa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CCD0C-18B2-4D3F-86E6-10988B7A5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2541</Words>
  <Characters>15414</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NEW YORK INSTITUTE OF TECHNOLOGY</vt:lpstr>
    </vt:vector>
  </TitlesOfParts>
  <Company>Dell Computer Corporation</Company>
  <LinksUpToDate>false</LinksUpToDate>
  <CharactersWithSpaces>17920</CharactersWithSpaces>
  <SharedDoc>false</SharedDoc>
  <HLinks>
    <vt:vector size="42" baseType="variant">
      <vt:variant>
        <vt:i4>6422640</vt:i4>
      </vt:variant>
      <vt:variant>
        <vt:i4>18</vt:i4>
      </vt:variant>
      <vt:variant>
        <vt:i4>0</vt:i4>
      </vt:variant>
      <vt:variant>
        <vt:i4>5</vt:i4>
      </vt:variant>
      <vt:variant>
        <vt:lpwstr>mailto:</vt:lpwstr>
      </vt:variant>
      <vt:variant>
        <vt:lpwstr/>
      </vt:variant>
      <vt:variant>
        <vt:i4>3932181</vt:i4>
      </vt:variant>
      <vt:variant>
        <vt:i4>15</vt:i4>
      </vt:variant>
      <vt:variant>
        <vt:i4>0</vt:i4>
      </vt:variant>
      <vt:variant>
        <vt:i4>5</vt:i4>
      </vt:variant>
      <vt:variant>
        <vt:lpwstr>mailto:aandors@nyit.edu</vt:lpwstr>
      </vt:variant>
      <vt:variant>
        <vt:lpwstr/>
      </vt:variant>
      <vt:variant>
        <vt:i4>786528</vt:i4>
      </vt:variant>
      <vt:variant>
        <vt:i4>12</vt:i4>
      </vt:variant>
      <vt:variant>
        <vt:i4>0</vt:i4>
      </vt:variant>
      <vt:variant>
        <vt:i4>5</vt:i4>
      </vt:variant>
      <vt:variant>
        <vt:lpwstr>http://www.nyit.edu/files/uploads/00/academics/Managing_ISRC_TLT_Grants.pdf</vt:lpwstr>
      </vt:variant>
      <vt:variant>
        <vt:lpwstr/>
      </vt:variant>
      <vt:variant>
        <vt:i4>2097182</vt:i4>
      </vt:variant>
      <vt:variant>
        <vt:i4>9</vt:i4>
      </vt:variant>
      <vt:variant>
        <vt:i4>0</vt:i4>
      </vt:variant>
      <vt:variant>
        <vt:i4>5</vt:i4>
      </vt:variant>
      <vt:variant>
        <vt:lpwstr>http://www.nyit.edu/ospar/internal_grants/</vt:lpwstr>
      </vt:variant>
      <vt:variant>
        <vt:lpwstr/>
      </vt:variant>
      <vt:variant>
        <vt:i4>2228300</vt:i4>
      </vt:variant>
      <vt:variant>
        <vt:i4>6</vt:i4>
      </vt:variant>
      <vt:variant>
        <vt:i4>0</vt:i4>
      </vt:variant>
      <vt:variant>
        <vt:i4>5</vt:i4>
      </vt:variant>
      <vt:variant>
        <vt:lpwstr>http://www.nyit.edu/files/uploads/00/academics/Merit_Review_ISRC_TLT.pdf</vt:lpwstr>
      </vt:variant>
      <vt:variant>
        <vt:lpwstr/>
      </vt:variant>
      <vt:variant>
        <vt:i4>2097182</vt:i4>
      </vt:variant>
      <vt:variant>
        <vt:i4>3</vt:i4>
      </vt:variant>
      <vt:variant>
        <vt:i4>0</vt:i4>
      </vt:variant>
      <vt:variant>
        <vt:i4>5</vt:i4>
      </vt:variant>
      <vt:variant>
        <vt:lpwstr>http://www.nyit.edu/ospar/internal_grants/</vt:lpwstr>
      </vt:variant>
      <vt:variant>
        <vt:lpwstr/>
      </vt:variant>
      <vt:variant>
        <vt:i4>6881374</vt:i4>
      </vt:variant>
      <vt:variant>
        <vt:i4>0</vt:i4>
      </vt:variant>
      <vt:variant>
        <vt:i4>0</vt:i4>
      </vt:variant>
      <vt:variant>
        <vt:i4>5</vt:i4>
      </vt:variant>
      <vt:variant>
        <vt:lpwstr>http://www.nyit.edu/faculty_resources/forms/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INSTITUTE OF TECHNOLOGY</dc:title>
  <dc:creator>Preferred Customer</dc:creator>
  <cp:lastModifiedBy>Administrator</cp:lastModifiedBy>
  <cp:revision>4</cp:revision>
  <cp:lastPrinted>2016-12-19T21:46:00Z</cp:lastPrinted>
  <dcterms:created xsi:type="dcterms:W3CDTF">2016-12-22T17:13:00Z</dcterms:created>
  <dcterms:modified xsi:type="dcterms:W3CDTF">2016-12-22T17:14:00Z</dcterms:modified>
</cp:coreProperties>
</file>